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B8" w:rsidRDefault="006463B8" w:rsidP="000414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"/>
        <w:gridCol w:w="8198"/>
      </w:tblGrid>
      <w:tr w:rsidR="006463B8" w:rsidRPr="006463B8" w:rsidTr="00AA607F">
        <w:tc>
          <w:tcPr>
            <w:tcW w:w="1013" w:type="dxa"/>
          </w:tcPr>
          <w:p w:rsidR="006463B8" w:rsidRPr="006463B8" w:rsidRDefault="006463B8" w:rsidP="006463B8">
            <w:pPr>
              <w:spacing w:before="220" w:after="0" w:line="240" w:lineRule="atLeast"/>
              <w:jc w:val="center"/>
              <w:rPr>
                <w:rFonts w:ascii="Garamond" w:eastAsia="Times New Roman" w:hAnsi="Garamond" w:cs="Times New Roman"/>
                <w:kern w:val="18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kern w:val="18"/>
                <w:sz w:val="32"/>
                <w:szCs w:val="20"/>
                <w:lang w:eastAsia="cs-CZ"/>
              </w:rPr>
              <w:drawing>
                <wp:inline distT="0" distB="0" distL="0" distR="0">
                  <wp:extent cx="552450" cy="7239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8" w:type="dxa"/>
          </w:tcPr>
          <w:p w:rsidR="006463B8" w:rsidRPr="006463B8" w:rsidRDefault="006463B8" w:rsidP="006463B8">
            <w:pPr>
              <w:keepLines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aps/>
                <w:spacing w:val="75"/>
                <w:kern w:val="18"/>
                <w:sz w:val="30"/>
                <w:szCs w:val="30"/>
              </w:rPr>
            </w:pPr>
            <w:r w:rsidRPr="006463B8">
              <w:rPr>
                <w:rFonts w:ascii="Garamond" w:eastAsia="Times New Roman" w:hAnsi="Garamond" w:cs="Times New Roman"/>
                <w:caps/>
                <w:spacing w:val="75"/>
                <w:kern w:val="18"/>
                <w:sz w:val="21"/>
                <w:szCs w:val="20"/>
              </w:rPr>
              <w:br/>
            </w:r>
            <w:r w:rsidRPr="006463B8">
              <w:rPr>
                <w:rFonts w:ascii="Arial" w:eastAsia="Times New Roman" w:hAnsi="Arial" w:cs="Arial"/>
                <w:b/>
                <w:bCs/>
                <w:caps/>
                <w:spacing w:val="75"/>
                <w:kern w:val="18"/>
                <w:sz w:val="30"/>
                <w:szCs w:val="30"/>
              </w:rPr>
              <w:t>Městský úřad mnichovo Hradiště</w:t>
            </w:r>
          </w:p>
          <w:p w:rsidR="006463B8" w:rsidRPr="006463B8" w:rsidRDefault="006463B8" w:rsidP="006463B8">
            <w:pPr>
              <w:keepLine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pacing w:val="50"/>
                <w:kern w:val="18"/>
                <w:sz w:val="24"/>
                <w:szCs w:val="20"/>
              </w:rPr>
            </w:pPr>
            <w:r w:rsidRPr="006463B8">
              <w:rPr>
                <w:rFonts w:ascii="Arial" w:eastAsia="Times New Roman" w:hAnsi="Arial" w:cs="Arial"/>
                <w:b/>
                <w:bCs/>
                <w:spacing w:val="50"/>
                <w:kern w:val="18"/>
                <w:sz w:val="28"/>
                <w:szCs w:val="28"/>
              </w:rPr>
              <w:t>Masarykovo nám. 1, PSČ 295 21</w:t>
            </w:r>
          </w:p>
          <w:p w:rsidR="006463B8" w:rsidRPr="006463B8" w:rsidRDefault="006463B8" w:rsidP="006463B8">
            <w:pPr>
              <w:keepLine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pacing w:val="50"/>
                <w:kern w:val="18"/>
                <w:sz w:val="20"/>
                <w:szCs w:val="20"/>
              </w:rPr>
            </w:pPr>
            <w:r w:rsidRPr="006463B8">
              <w:rPr>
                <w:rFonts w:ascii="Arial" w:eastAsia="Times New Roman" w:hAnsi="Arial" w:cs="Arial"/>
                <w:b/>
                <w:bCs/>
                <w:caps/>
                <w:spacing w:val="50"/>
                <w:kern w:val="18"/>
                <w:sz w:val="20"/>
                <w:szCs w:val="20"/>
              </w:rPr>
              <w:t>odbor SPRÁVNÍCH ČINNOSTÍ A ŽIVNOSTENSKÝ ÚŘAD</w:t>
            </w:r>
          </w:p>
          <w:p w:rsidR="006463B8" w:rsidRPr="006463B8" w:rsidRDefault="006463B8" w:rsidP="006463B8">
            <w:pPr>
              <w:spacing w:after="0" w:line="240" w:lineRule="atLeast"/>
              <w:jc w:val="center"/>
              <w:rPr>
                <w:rFonts w:ascii="Garamond" w:eastAsia="Times New Roman" w:hAnsi="Garamond" w:cs="Times New Roman"/>
                <w:kern w:val="18"/>
                <w:sz w:val="20"/>
                <w:szCs w:val="20"/>
              </w:rPr>
            </w:pPr>
          </w:p>
        </w:tc>
      </w:tr>
    </w:tbl>
    <w:p w:rsidR="006463B8" w:rsidRPr="006463B8" w:rsidRDefault="006463B8" w:rsidP="006463B8">
      <w:pPr>
        <w:spacing w:before="220" w:after="0" w:line="240" w:lineRule="atLeast"/>
        <w:jc w:val="both"/>
        <w:rPr>
          <w:rFonts w:ascii="Arial" w:eastAsia="Times New Roman" w:hAnsi="Arial" w:cs="Arial"/>
          <w:bCs/>
          <w:kern w:val="18"/>
          <w:szCs w:val="20"/>
        </w:rPr>
      </w:pPr>
      <w:r>
        <w:rPr>
          <w:rFonts w:ascii="Arial" w:eastAsia="Times New Roman" w:hAnsi="Arial" w:cs="Arial"/>
          <w:b/>
          <w:bCs/>
          <w:noProof/>
          <w:kern w:val="18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231775</wp:posOffset>
                </wp:positionV>
                <wp:extent cx="2414905" cy="1481455"/>
                <wp:effectExtent l="0" t="4445" r="444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3B8" w:rsidRDefault="006463B8" w:rsidP="006463B8">
                            <w:pPr>
                              <w:pStyle w:val="Normlnweb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50.85pt;margin-top:18.25pt;width:190.15pt;height:11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" stroked="f">
                <v:textbox>
                  <w:txbxContent>
                    <w:p w:rsidR="006463B8" w:rsidRDefault="006463B8" w:rsidP="006463B8">
                      <w:pPr>
                        <w:pStyle w:val="Normlnweb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aramond" w:eastAsia="Times New Roman" w:hAnsi="Garamond" w:cs="Times New Roman"/>
          <w:noProof/>
          <w:kern w:val="18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229870</wp:posOffset>
                </wp:positionV>
                <wp:extent cx="2057400" cy="1381760"/>
                <wp:effectExtent l="0" t="2540" r="444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8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3B8" w:rsidRDefault="006463B8" w:rsidP="006463B8">
                            <w:pPr>
                              <w:pStyle w:val="Nadpis7"/>
                              <w:spacing w:before="0"/>
                              <w:rPr>
                                <w:rFonts w:ascii="Garamond" w:hAnsi="Garamond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left:0;text-align:left;margin-left:279pt;margin-top:18.1pt;width:162pt;height:10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" stroked="f">
                <v:textbox>
                  <w:txbxContent>
                    <w:p w:rsidR="006463B8" w:rsidRDefault="006463B8" w:rsidP="006463B8">
                      <w:pPr>
                        <w:pStyle w:val="Nadpis7"/>
                        <w:spacing w:before="0"/>
                        <w:rPr>
                          <w:rFonts w:ascii="Garamond" w:hAnsi="Garamond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463B8">
        <w:rPr>
          <w:rFonts w:ascii="Arial" w:eastAsia="Times New Roman" w:hAnsi="Arial" w:cs="Arial"/>
          <w:b/>
          <w:bCs/>
          <w:kern w:val="18"/>
          <w:szCs w:val="20"/>
        </w:rPr>
        <w:t xml:space="preserve">Čj.: </w:t>
      </w:r>
      <w:r w:rsidR="00FB13D1" w:rsidRPr="00FB13D1">
        <w:rPr>
          <w:rFonts w:ascii="Arial" w:eastAsia="Times New Roman" w:hAnsi="Arial" w:cs="Arial"/>
          <w:bCs/>
          <w:kern w:val="18"/>
          <w:szCs w:val="20"/>
        </w:rPr>
        <w:t>MH-SČŽÚ/2693/2020</w:t>
      </w:r>
    </w:p>
    <w:p w:rsidR="006463B8" w:rsidRPr="006463B8" w:rsidRDefault="006463B8" w:rsidP="006463B8">
      <w:pPr>
        <w:spacing w:after="0" w:line="240" w:lineRule="atLeast"/>
        <w:jc w:val="both"/>
        <w:rPr>
          <w:rFonts w:ascii="Arial" w:eastAsia="Times New Roman" w:hAnsi="Arial" w:cs="Arial"/>
          <w:kern w:val="18"/>
        </w:rPr>
      </w:pPr>
      <w:r w:rsidRPr="006463B8">
        <w:rPr>
          <w:rFonts w:ascii="Arial" w:eastAsia="Times New Roman" w:hAnsi="Arial" w:cs="Arial"/>
          <w:b/>
          <w:kern w:val="18"/>
        </w:rPr>
        <w:t xml:space="preserve">JID: </w:t>
      </w:r>
      <w:r w:rsidR="00FB13D1" w:rsidRPr="00FB13D1">
        <w:rPr>
          <w:rFonts w:ascii="Arial" w:eastAsia="Times New Roman" w:hAnsi="Arial" w:cs="Arial"/>
          <w:kern w:val="18"/>
        </w:rPr>
        <w:t>06378/20/MH</w:t>
      </w:r>
    </w:p>
    <w:p w:rsidR="006463B8" w:rsidRPr="006463B8" w:rsidRDefault="006463B8" w:rsidP="006463B8">
      <w:pPr>
        <w:spacing w:after="0" w:line="240" w:lineRule="atLeast"/>
        <w:jc w:val="both"/>
        <w:rPr>
          <w:rFonts w:ascii="Arial" w:eastAsia="Times New Roman" w:hAnsi="Arial" w:cs="Arial"/>
          <w:kern w:val="18"/>
          <w:szCs w:val="20"/>
        </w:rPr>
      </w:pPr>
      <w:r w:rsidRPr="006463B8">
        <w:rPr>
          <w:rFonts w:ascii="Arial" w:eastAsia="Times New Roman" w:hAnsi="Arial" w:cs="Arial"/>
          <w:b/>
          <w:bCs/>
          <w:kern w:val="18"/>
          <w:szCs w:val="20"/>
        </w:rPr>
        <w:t>Vyřizuje:</w:t>
      </w:r>
      <w:r w:rsidRPr="006463B8">
        <w:rPr>
          <w:rFonts w:ascii="Arial" w:eastAsia="Times New Roman" w:hAnsi="Arial" w:cs="Arial"/>
          <w:kern w:val="18"/>
          <w:szCs w:val="20"/>
        </w:rPr>
        <w:t xml:space="preserve"> Bc. Marcela Dražilová</w:t>
      </w:r>
    </w:p>
    <w:p w:rsidR="006463B8" w:rsidRPr="006463B8" w:rsidRDefault="006463B8" w:rsidP="006463B8">
      <w:pPr>
        <w:spacing w:after="0" w:line="240" w:lineRule="atLeast"/>
        <w:jc w:val="both"/>
        <w:rPr>
          <w:rFonts w:ascii="Arial" w:eastAsia="Times New Roman" w:hAnsi="Arial" w:cs="Arial"/>
          <w:kern w:val="18"/>
          <w:szCs w:val="20"/>
        </w:rPr>
      </w:pPr>
      <w:r w:rsidRPr="006463B8">
        <w:rPr>
          <w:rFonts w:ascii="Arial" w:eastAsia="Times New Roman" w:hAnsi="Arial" w:cs="Arial"/>
          <w:b/>
          <w:bCs/>
          <w:kern w:val="18"/>
          <w:szCs w:val="20"/>
        </w:rPr>
        <w:t>Telefon:</w:t>
      </w:r>
      <w:r w:rsidRPr="006463B8">
        <w:rPr>
          <w:rFonts w:ascii="Arial" w:eastAsia="Times New Roman" w:hAnsi="Arial" w:cs="Arial"/>
          <w:kern w:val="18"/>
          <w:szCs w:val="20"/>
        </w:rPr>
        <w:t xml:space="preserve">  326776730</w:t>
      </w:r>
    </w:p>
    <w:p w:rsidR="006463B8" w:rsidRPr="006463B8" w:rsidRDefault="006463B8" w:rsidP="006463B8">
      <w:pPr>
        <w:spacing w:after="0" w:line="240" w:lineRule="atLeast"/>
        <w:jc w:val="both"/>
        <w:rPr>
          <w:rFonts w:ascii="Arial" w:eastAsia="Times New Roman" w:hAnsi="Arial" w:cs="Arial"/>
          <w:kern w:val="18"/>
          <w:szCs w:val="20"/>
        </w:rPr>
      </w:pPr>
      <w:r w:rsidRPr="006463B8">
        <w:rPr>
          <w:rFonts w:ascii="Arial" w:eastAsia="Times New Roman" w:hAnsi="Arial" w:cs="Arial"/>
          <w:b/>
          <w:bCs/>
          <w:kern w:val="18"/>
          <w:szCs w:val="20"/>
        </w:rPr>
        <w:t>E-mail:</w:t>
      </w:r>
      <w:r w:rsidRPr="006463B8">
        <w:rPr>
          <w:rFonts w:ascii="Arial" w:eastAsia="Times New Roman" w:hAnsi="Arial" w:cs="Arial"/>
          <w:kern w:val="18"/>
          <w:szCs w:val="20"/>
        </w:rPr>
        <w:t xml:space="preserve"> marcela.drazilova@mnhradiste.cz</w:t>
      </w:r>
    </w:p>
    <w:p w:rsidR="006463B8" w:rsidRPr="006463B8" w:rsidRDefault="006463B8" w:rsidP="006463B8">
      <w:pPr>
        <w:spacing w:after="0" w:line="240" w:lineRule="atLeast"/>
        <w:jc w:val="both"/>
        <w:rPr>
          <w:rFonts w:ascii="Arial" w:eastAsia="Times New Roman" w:hAnsi="Arial" w:cs="Arial"/>
          <w:kern w:val="18"/>
          <w:szCs w:val="20"/>
        </w:rPr>
      </w:pPr>
    </w:p>
    <w:p w:rsidR="006463B8" w:rsidRPr="006463B8" w:rsidRDefault="006463B8" w:rsidP="006463B8">
      <w:pPr>
        <w:spacing w:after="0" w:line="240" w:lineRule="atLeast"/>
        <w:jc w:val="both"/>
        <w:rPr>
          <w:rFonts w:ascii="Arial" w:eastAsia="Times New Roman" w:hAnsi="Arial" w:cs="Arial"/>
          <w:bCs/>
          <w:kern w:val="18"/>
          <w:szCs w:val="20"/>
        </w:rPr>
      </w:pPr>
      <w:r w:rsidRPr="006463B8">
        <w:rPr>
          <w:rFonts w:ascii="Arial" w:eastAsia="Times New Roman" w:hAnsi="Arial" w:cs="Arial"/>
          <w:b/>
          <w:bCs/>
          <w:kern w:val="18"/>
          <w:szCs w:val="20"/>
        </w:rPr>
        <w:t xml:space="preserve">Datum: </w:t>
      </w:r>
      <w:proofErr w:type="gramStart"/>
      <w:r w:rsidR="00401830">
        <w:rPr>
          <w:rFonts w:ascii="Arial" w:eastAsia="Times New Roman" w:hAnsi="Arial" w:cs="Arial"/>
          <w:bCs/>
          <w:kern w:val="18"/>
          <w:szCs w:val="20"/>
        </w:rPr>
        <w:t>21.02.2020</w:t>
      </w:r>
      <w:proofErr w:type="gramEnd"/>
    </w:p>
    <w:p w:rsidR="006463B8" w:rsidRPr="006463B8" w:rsidRDefault="006463B8" w:rsidP="006463B8">
      <w:pPr>
        <w:spacing w:after="0" w:line="240" w:lineRule="atLeast"/>
        <w:jc w:val="both"/>
        <w:rPr>
          <w:rFonts w:ascii="Arial" w:eastAsia="Times New Roman" w:hAnsi="Arial" w:cs="Arial"/>
          <w:bCs/>
          <w:kern w:val="18"/>
          <w:szCs w:val="20"/>
        </w:rPr>
      </w:pPr>
    </w:p>
    <w:p w:rsidR="006463B8" w:rsidRPr="006463B8" w:rsidRDefault="006463B8" w:rsidP="006463B8">
      <w:pPr>
        <w:spacing w:after="0" w:line="240" w:lineRule="atLeast"/>
        <w:jc w:val="both"/>
        <w:rPr>
          <w:rFonts w:ascii="Arial" w:eastAsia="Times New Roman" w:hAnsi="Arial" w:cs="Arial"/>
          <w:bCs/>
          <w:kern w:val="18"/>
          <w:szCs w:val="20"/>
        </w:rPr>
      </w:pPr>
    </w:p>
    <w:p w:rsidR="006463B8" w:rsidRDefault="006463B8" w:rsidP="000414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bookmarkStart w:id="0" w:name="_GoBack"/>
      <w:bookmarkEnd w:id="0"/>
    </w:p>
    <w:p w:rsidR="000414A4" w:rsidRPr="00D774C0" w:rsidRDefault="000414A4" w:rsidP="000414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 w:rsidRPr="00D774C0">
        <w:rPr>
          <w:rFonts w:ascii="Calibri,Bold" w:hAnsi="Calibri,Bold" w:cs="Calibri,Bold"/>
          <w:b/>
          <w:bCs/>
          <w:sz w:val="28"/>
          <w:szCs w:val="28"/>
        </w:rPr>
        <w:t>Zveřejnění informace podle § 26 zákona č. 255/2012 Sb., o kontrole (kontrolní řád) za rok 201</w:t>
      </w:r>
      <w:r w:rsidR="00FB13D1">
        <w:rPr>
          <w:rFonts w:ascii="Calibri,Bold" w:hAnsi="Calibri,Bold" w:cs="Calibri,Bold"/>
          <w:b/>
          <w:bCs/>
          <w:sz w:val="28"/>
          <w:szCs w:val="28"/>
        </w:rPr>
        <w:t>9</w:t>
      </w:r>
      <w:r w:rsidRPr="00D774C0">
        <w:rPr>
          <w:rFonts w:ascii="Calibri,Bold" w:hAnsi="Calibri,Bold" w:cs="Calibri,Bold"/>
          <w:b/>
          <w:bCs/>
          <w:sz w:val="28"/>
          <w:szCs w:val="28"/>
        </w:rPr>
        <w:t xml:space="preserve"> </w:t>
      </w:r>
      <w:r w:rsidR="006463B8">
        <w:rPr>
          <w:rFonts w:ascii="Calibri,Bold" w:hAnsi="Calibri,Bold" w:cs="Calibri,Bold"/>
          <w:b/>
          <w:bCs/>
          <w:sz w:val="28"/>
          <w:szCs w:val="28"/>
        </w:rPr>
        <w:t>provedených živnostenským úřadem, Odbor správních činností a živnostenský úřad</w:t>
      </w:r>
    </w:p>
    <w:p w:rsidR="00A36D14" w:rsidRDefault="00A36D14" w:rsidP="000414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A36D14" w:rsidRDefault="00A36D14" w:rsidP="000414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0414A4" w:rsidRDefault="000414A4" w:rsidP="000414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19"/>
        <w:gridCol w:w="2319"/>
        <w:gridCol w:w="2319"/>
        <w:gridCol w:w="2319"/>
      </w:tblGrid>
      <w:tr w:rsidR="000414A4" w:rsidTr="00320636">
        <w:trPr>
          <w:trHeight w:val="371"/>
        </w:trPr>
        <w:tc>
          <w:tcPr>
            <w:tcW w:w="2319" w:type="dxa"/>
          </w:tcPr>
          <w:p w:rsidR="000414A4" w:rsidRDefault="000414A4" w:rsidP="000414A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typy</w:t>
            </w:r>
            <w:r w:rsidRPr="000414A4">
              <w:rPr>
                <w:rFonts w:ascii="Calibri,Bold" w:hAnsi="Calibri,Bold" w:cs="Calibri,Bold"/>
                <w:b/>
                <w:bCs/>
              </w:rPr>
              <w:t xml:space="preserve"> kontrol</w:t>
            </w:r>
            <w:r>
              <w:rPr>
                <w:rFonts w:ascii="Calibri,Bold" w:hAnsi="Calibri,Bold" w:cs="Calibri,Bold"/>
                <w:b/>
                <w:bCs/>
              </w:rPr>
              <w:t>y</w:t>
            </w:r>
          </w:p>
        </w:tc>
        <w:tc>
          <w:tcPr>
            <w:tcW w:w="2319" w:type="dxa"/>
          </w:tcPr>
          <w:p w:rsidR="000414A4" w:rsidRDefault="000414A4" w:rsidP="000414A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 w:rsidRPr="000414A4">
              <w:rPr>
                <w:rFonts w:ascii="Calibri,Bold" w:hAnsi="Calibri,Bold" w:cs="Calibri,Bold"/>
                <w:b/>
                <w:bCs/>
              </w:rPr>
              <w:t>fyzické osoby</w:t>
            </w:r>
          </w:p>
        </w:tc>
        <w:tc>
          <w:tcPr>
            <w:tcW w:w="2319" w:type="dxa"/>
          </w:tcPr>
          <w:p w:rsidR="000414A4" w:rsidRDefault="000414A4" w:rsidP="000414A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 w:rsidRPr="000414A4">
              <w:rPr>
                <w:rFonts w:ascii="Calibri,Bold" w:hAnsi="Calibri,Bold" w:cs="Calibri,Bold"/>
                <w:b/>
                <w:bCs/>
              </w:rPr>
              <w:t>právnické osoby</w:t>
            </w:r>
          </w:p>
        </w:tc>
        <w:tc>
          <w:tcPr>
            <w:tcW w:w="2319" w:type="dxa"/>
          </w:tcPr>
          <w:p w:rsidR="000414A4" w:rsidRDefault="000414A4" w:rsidP="000414A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  <w:r w:rsidRPr="000414A4">
              <w:rPr>
                <w:rFonts w:ascii="Calibri,Bold" w:hAnsi="Calibri,Bold" w:cs="Calibri,Bold"/>
                <w:b/>
                <w:bCs/>
              </w:rPr>
              <w:t>celkem</w:t>
            </w:r>
          </w:p>
        </w:tc>
      </w:tr>
      <w:tr w:rsidR="000414A4" w:rsidTr="00320636">
        <w:trPr>
          <w:trHeight w:val="371"/>
        </w:trPr>
        <w:tc>
          <w:tcPr>
            <w:tcW w:w="2319" w:type="dxa"/>
          </w:tcPr>
          <w:p w:rsidR="000414A4" w:rsidRPr="000414A4" w:rsidRDefault="000414A4" w:rsidP="00320636">
            <w:pPr>
              <w:autoSpaceDE w:val="0"/>
              <w:autoSpaceDN w:val="0"/>
              <w:adjustRightInd w:val="0"/>
              <w:jc w:val="center"/>
              <w:rPr>
                <w:rFonts w:cs="Calibri,Bold"/>
                <w:bCs/>
              </w:rPr>
            </w:pPr>
            <w:r w:rsidRPr="000414A4">
              <w:rPr>
                <w:rFonts w:cs="Calibri,Bold"/>
                <w:bCs/>
              </w:rPr>
              <w:t>protokoly</w:t>
            </w:r>
          </w:p>
        </w:tc>
        <w:tc>
          <w:tcPr>
            <w:tcW w:w="2319" w:type="dxa"/>
          </w:tcPr>
          <w:p w:rsidR="000414A4" w:rsidRPr="000414A4" w:rsidRDefault="00401830" w:rsidP="000414A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</w:rPr>
            </w:pPr>
            <w:r>
              <w:rPr>
                <w:rFonts w:ascii="Calibri,Bold" w:hAnsi="Calibri,Bold" w:cs="Calibri,Bold"/>
                <w:bCs/>
              </w:rPr>
              <w:t>27</w:t>
            </w:r>
          </w:p>
        </w:tc>
        <w:tc>
          <w:tcPr>
            <w:tcW w:w="2319" w:type="dxa"/>
          </w:tcPr>
          <w:p w:rsidR="000414A4" w:rsidRPr="000414A4" w:rsidRDefault="00401830" w:rsidP="000414A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</w:rPr>
            </w:pPr>
            <w:r>
              <w:rPr>
                <w:rFonts w:ascii="Calibri,Bold" w:hAnsi="Calibri,Bold" w:cs="Calibri,Bold"/>
                <w:bCs/>
              </w:rPr>
              <w:t>12</w:t>
            </w:r>
          </w:p>
        </w:tc>
        <w:tc>
          <w:tcPr>
            <w:tcW w:w="2319" w:type="dxa"/>
          </w:tcPr>
          <w:p w:rsidR="00320636" w:rsidRPr="000414A4" w:rsidRDefault="00401830" w:rsidP="00320636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</w:rPr>
            </w:pPr>
            <w:r>
              <w:rPr>
                <w:rFonts w:ascii="Calibri,Bold" w:hAnsi="Calibri,Bold" w:cs="Calibri,Bold"/>
                <w:bCs/>
              </w:rPr>
              <w:t>39</w:t>
            </w:r>
          </w:p>
        </w:tc>
      </w:tr>
      <w:tr w:rsidR="000414A4" w:rsidTr="003415FC">
        <w:trPr>
          <w:trHeight w:val="371"/>
        </w:trPr>
        <w:tc>
          <w:tcPr>
            <w:tcW w:w="2319" w:type="dxa"/>
          </w:tcPr>
          <w:p w:rsidR="000414A4" w:rsidRPr="000414A4" w:rsidRDefault="003415FC" w:rsidP="00320636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</w:rPr>
            </w:pPr>
            <w:r>
              <w:rPr>
                <w:rFonts w:ascii="Calibri,Bold" w:hAnsi="Calibri,Bold" w:cs="Calibri,Bold"/>
                <w:bCs/>
              </w:rPr>
              <w:t>záznamy o úkonech předcházejících kontrole</w:t>
            </w:r>
          </w:p>
        </w:tc>
        <w:tc>
          <w:tcPr>
            <w:tcW w:w="2319" w:type="dxa"/>
            <w:vAlign w:val="center"/>
          </w:tcPr>
          <w:p w:rsidR="000414A4" w:rsidRPr="000414A4" w:rsidRDefault="00401830" w:rsidP="003415FC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</w:rPr>
            </w:pPr>
            <w:r>
              <w:rPr>
                <w:rFonts w:ascii="Calibri,Bold" w:hAnsi="Calibri,Bold" w:cs="Calibri,Bold"/>
                <w:bCs/>
              </w:rPr>
              <w:t>7</w:t>
            </w:r>
          </w:p>
        </w:tc>
        <w:tc>
          <w:tcPr>
            <w:tcW w:w="2319" w:type="dxa"/>
            <w:vAlign w:val="center"/>
          </w:tcPr>
          <w:p w:rsidR="000414A4" w:rsidRPr="000414A4" w:rsidRDefault="00401830" w:rsidP="003415FC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</w:rPr>
            </w:pPr>
            <w:r>
              <w:rPr>
                <w:rFonts w:ascii="Calibri,Bold" w:hAnsi="Calibri,Bold" w:cs="Calibri,Bold"/>
                <w:bCs/>
              </w:rPr>
              <w:t>3</w:t>
            </w:r>
          </w:p>
        </w:tc>
        <w:tc>
          <w:tcPr>
            <w:tcW w:w="2319" w:type="dxa"/>
            <w:vAlign w:val="center"/>
          </w:tcPr>
          <w:p w:rsidR="000414A4" w:rsidRPr="000414A4" w:rsidRDefault="00401830" w:rsidP="003415FC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</w:rPr>
            </w:pPr>
            <w:r>
              <w:rPr>
                <w:rFonts w:ascii="Calibri,Bold" w:hAnsi="Calibri,Bold" w:cs="Calibri,Bold"/>
                <w:bCs/>
              </w:rPr>
              <w:t>10</w:t>
            </w:r>
          </w:p>
        </w:tc>
      </w:tr>
      <w:tr w:rsidR="00320636" w:rsidTr="00320636">
        <w:trPr>
          <w:trHeight w:val="371"/>
        </w:trPr>
        <w:tc>
          <w:tcPr>
            <w:tcW w:w="2319" w:type="dxa"/>
          </w:tcPr>
          <w:p w:rsidR="00320636" w:rsidRPr="00320636" w:rsidRDefault="00320636" w:rsidP="00320636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</w:rPr>
            </w:pPr>
            <w:r w:rsidRPr="00320636">
              <w:rPr>
                <w:rFonts w:ascii="Calibri,Bold" w:hAnsi="Calibri,Bold" w:cs="Calibri,Bold"/>
                <w:bCs/>
              </w:rPr>
              <w:t>zjištěná porušení</w:t>
            </w:r>
          </w:p>
        </w:tc>
        <w:tc>
          <w:tcPr>
            <w:tcW w:w="2319" w:type="dxa"/>
          </w:tcPr>
          <w:p w:rsidR="00320636" w:rsidRDefault="00D03AC4" w:rsidP="000414A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</w:rPr>
            </w:pPr>
            <w:r>
              <w:rPr>
                <w:rFonts w:ascii="Calibri,Bold" w:hAnsi="Calibri,Bold" w:cs="Calibri,Bold"/>
                <w:bCs/>
              </w:rPr>
              <w:t>6</w:t>
            </w:r>
          </w:p>
        </w:tc>
        <w:tc>
          <w:tcPr>
            <w:tcW w:w="2319" w:type="dxa"/>
          </w:tcPr>
          <w:p w:rsidR="00320636" w:rsidRPr="000414A4" w:rsidRDefault="00D03AC4" w:rsidP="000414A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</w:rPr>
            </w:pPr>
            <w:r>
              <w:rPr>
                <w:rFonts w:ascii="Calibri,Bold" w:hAnsi="Calibri,Bold" w:cs="Calibri,Bold"/>
                <w:bCs/>
              </w:rPr>
              <w:t>1</w:t>
            </w:r>
          </w:p>
        </w:tc>
        <w:tc>
          <w:tcPr>
            <w:tcW w:w="2319" w:type="dxa"/>
          </w:tcPr>
          <w:p w:rsidR="00320636" w:rsidRDefault="00D03AC4" w:rsidP="000414A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</w:rPr>
            </w:pPr>
            <w:r>
              <w:rPr>
                <w:rFonts w:ascii="Calibri,Bold" w:hAnsi="Calibri,Bold" w:cs="Calibri,Bold"/>
                <w:bCs/>
              </w:rPr>
              <w:t>7</w:t>
            </w:r>
          </w:p>
        </w:tc>
      </w:tr>
      <w:tr w:rsidR="00320636" w:rsidTr="00320636">
        <w:trPr>
          <w:trHeight w:val="371"/>
        </w:trPr>
        <w:tc>
          <w:tcPr>
            <w:tcW w:w="2319" w:type="dxa"/>
          </w:tcPr>
          <w:p w:rsidR="00320636" w:rsidRPr="00320636" w:rsidRDefault="00320636" w:rsidP="00320636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</w:rPr>
            </w:pPr>
            <w:r>
              <w:rPr>
                <w:rFonts w:ascii="Calibri,Bold" w:hAnsi="Calibri,Bold" w:cs="Calibri,Bold"/>
                <w:bCs/>
              </w:rPr>
              <w:t>sankce</w:t>
            </w:r>
          </w:p>
        </w:tc>
        <w:tc>
          <w:tcPr>
            <w:tcW w:w="2319" w:type="dxa"/>
          </w:tcPr>
          <w:p w:rsidR="00320636" w:rsidRDefault="00401830" w:rsidP="000414A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</w:rPr>
            </w:pPr>
            <w:r>
              <w:rPr>
                <w:rFonts w:ascii="Calibri,Bold" w:hAnsi="Calibri,Bold" w:cs="Calibri,Bold"/>
                <w:bCs/>
              </w:rPr>
              <w:t>175</w:t>
            </w:r>
            <w:r w:rsidR="00320636">
              <w:rPr>
                <w:rFonts w:ascii="Calibri,Bold" w:hAnsi="Calibri,Bold" w:cs="Calibri,Bold"/>
                <w:bCs/>
              </w:rPr>
              <w:t>00,- Kč</w:t>
            </w:r>
          </w:p>
        </w:tc>
        <w:tc>
          <w:tcPr>
            <w:tcW w:w="2319" w:type="dxa"/>
          </w:tcPr>
          <w:p w:rsidR="00320636" w:rsidRDefault="00401830" w:rsidP="000414A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</w:rPr>
            </w:pPr>
            <w:r>
              <w:rPr>
                <w:rFonts w:ascii="Calibri,Bold" w:hAnsi="Calibri,Bold" w:cs="Calibri,Bold"/>
                <w:bCs/>
              </w:rPr>
              <w:t>10</w:t>
            </w:r>
            <w:r w:rsidR="00D70CEA">
              <w:rPr>
                <w:rFonts w:ascii="Calibri,Bold" w:hAnsi="Calibri,Bold" w:cs="Calibri,Bold"/>
                <w:bCs/>
              </w:rPr>
              <w:t>00</w:t>
            </w:r>
            <w:r w:rsidR="00320636">
              <w:rPr>
                <w:rFonts w:ascii="Calibri,Bold" w:hAnsi="Calibri,Bold" w:cs="Calibri,Bold"/>
                <w:bCs/>
              </w:rPr>
              <w:t>,- Kč</w:t>
            </w:r>
          </w:p>
        </w:tc>
        <w:tc>
          <w:tcPr>
            <w:tcW w:w="2319" w:type="dxa"/>
          </w:tcPr>
          <w:p w:rsidR="00320636" w:rsidRDefault="00401830" w:rsidP="000414A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</w:rPr>
            </w:pPr>
            <w:r>
              <w:rPr>
                <w:rFonts w:ascii="Calibri,Bold" w:hAnsi="Calibri,Bold" w:cs="Calibri,Bold"/>
                <w:bCs/>
              </w:rPr>
              <w:t>18</w:t>
            </w:r>
            <w:r w:rsidR="00D70CEA">
              <w:rPr>
                <w:rFonts w:ascii="Calibri,Bold" w:hAnsi="Calibri,Bold" w:cs="Calibri,Bold"/>
                <w:bCs/>
              </w:rPr>
              <w:t>5</w:t>
            </w:r>
            <w:r w:rsidR="00320636">
              <w:rPr>
                <w:rFonts w:ascii="Calibri,Bold" w:hAnsi="Calibri,Bold" w:cs="Calibri,Bold"/>
                <w:bCs/>
              </w:rPr>
              <w:t>00,- Kč</w:t>
            </w:r>
          </w:p>
        </w:tc>
      </w:tr>
    </w:tbl>
    <w:p w:rsidR="000414A4" w:rsidRDefault="000414A4" w:rsidP="000414A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43030B" w:rsidRDefault="0043030B" w:rsidP="0043030B">
      <w:pPr>
        <w:jc w:val="both"/>
      </w:pPr>
      <w:r w:rsidRPr="00860904">
        <w:rPr>
          <w:b/>
        </w:rPr>
        <w:t>Kontrolní orgán:</w:t>
      </w:r>
      <w:r>
        <w:t xml:space="preserve"> Městský úřad </w:t>
      </w:r>
      <w:r w:rsidR="00860904">
        <w:t>Mnichovo Hradiště</w:t>
      </w:r>
      <w:r>
        <w:t xml:space="preserve">, </w:t>
      </w:r>
      <w:r w:rsidR="005337EA">
        <w:t>Odbor správních činností a</w:t>
      </w:r>
      <w:r>
        <w:t xml:space="preserve"> živnostenský úřad</w:t>
      </w:r>
      <w:r w:rsidR="00860904">
        <w:t>, Masarykovo náměstí 1, Mnichovo Hradiště</w:t>
      </w:r>
    </w:p>
    <w:p w:rsidR="0043030B" w:rsidRDefault="0043030B" w:rsidP="0043030B">
      <w:pPr>
        <w:jc w:val="both"/>
      </w:pPr>
      <w:r w:rsidRPr="00860904">
        <w:rPr>
          <w:b/>
        </w:rPr>
        <w:t>Druh a předmět provedených kontrol:</w:t>
      </w:r>
      <w:r>
        <w:t xml:space="preserve"> </w:t>
      </w:r>
      <w:r w:rsidR="00860904" w:rsidRPr="00860904">
        <w:t>Dodržování povinností stanovených zákonem č. 455/1991 Sb., o živnostenském podnikání (živnostenský zákon), ve znění pozdějších předpisů a ustanoveními dalších zvláštních právních předpisů, vztahujících se na živnostenské podnikání, včetně dodržování povinností při značení lihu a nakládání s lihem podle zákona č. 307/2013 Sb., o povinném značení lihu, ve znění pozdějších předpisů, dodržování povinností při značení tabákových výrobků a dodržování zákazu prodeje lihovin a tabákových výrobků podle zákona č. 353/2003 Sb., o spotřebních daních, ve znění pozdějších předpisů a dodržování vybraných povinností dle zákona č. 634/1992 Sb., o ochraně spotřebitele, ve znění pozdějších předpisů.</w:t>
      </w:r>
    </w:p>
    <w:p w:rsidR="00860904" w:rsidRDefault="0043030B" w:rsidP="0043030B">
      <w:pPr>
        <w:jc w:val="both"/>
      </w:pPr>
      <w:r w:rsidRPr="00860904">
        <w:rPr>
          <w:b/>
        </w:rPr>
        <w:t>Kontrolované osoby:</w:t>
      </w:r>
      <w:r>
        <w:t xml:space="preserve"> </w:t>
      </w:r>
      <w:r w:rsidR="00860904" w:rsidRPr="00860904">
        <w:t xml:space="preserve">Podnikatelské subjekty se sídlem nebo živnostenskou provozovnou ve správním obvodu obecního úřadu obce s rozšířenou působností </w:t>
      </w:r>
      <w:r w:rsidR="00860904">
        <w:t>Mnichovo Hradiště</w:t>
      </w:r>
      <w:r w:rsidR="00860904" w:rsidRPr="00860904">
        <w:t xml:space="preserve">. Celkem bylo za uvedené </w:t>
      </w:r>
      <w:r w:rsidR="00860904" w:rsidRPr="00860904">
        <w:lastRenderedPageBreak/>
        <w:t xml:space="preserve">období provedeno </w:t>
      </w:r>
      <w:r w:rsidR="00401830">
        <w:t>39</w:t>
      </w:r>
      <w:r w:rsidR="00860904" w:rsidRPr="00860904">
        <w:t xml:space="preserve"> kontrol</w:t>
      </w:r>
      <w:r w:rsidR="00860904">
        <w:t xml:space="preserve">, </w:t>
      </w:r>
      <w:r w:rsidR="00D774C0">
        <w:t>z toho bylo</w:t>
      </w:r>
      <w:r w:rsidR="00860904" w:rsidRPr="00860904">
        <w:t xml:space="preserve"> </w:t>
      </w:r>
      <w:r w:rsidR="00401830">
        <w:t>2</w:t>
      </w:r>
      <w:r w:rsidR="00D70CEA">
        <w:t>7</w:t>
      </w:r>
      <w:r w:rsidR="00860904" w:rsidRPr="00860904">
        <w:t xml:space="preserve"> podnikajících fyzických osob a </w:t>
      </w:r>
      <w:r w:rsidR="00401830">
        <w:t>12</w:t>
      </w:r>
      <w:r w:rsidR="00860904" w:rsidRPr="00860904">
        <w:t xml:space="preserve"> podnikajících právnických osob.</w:t>
      </w:r>
    </w:p>
    <w:p w:rsidR="0043030B" w:rsidRDefault="00D774C0" w:rsidP="00EE381A">
      <w:pPr>
        <w:spacing w:line="240" w:lineRule="auto"/>
        <w:jc w:val="both"/>
      </w:pPr>
      <w:r w:rsidRPr="00D774C0">
        <w:rPr>
          <w:b/>
        </w:rPr>
        <w:t>Výsledky kontrol:</w:t>
      </w:r>
      <w:r>
        <w:t xml:space="preserve"> </w:t>
      </w:r>
      <w:r w:rsidR="00EE381A">
        <w:t xml:space="preserve">Nejvíce se kontroly zaměřovaly na hostinskou činnost, stánkový prodej a dále na kontroly sídel a provozoven podnikatelských subjektů (fyzických i právnických osob). </w:t>
      </w:r>
      <w:r w:rsidR="0043030B">
        <w:t>Provedenými kontrolami bylo zjištěno porušení povinností uložených živnostenským zákonem celkem v</w:t>
      </w:r>
      <w:r w:rsidR="004A4586">
        <w:t> </w:t>
      </w:r>
      <w:r w:rsidR="00401830">
        <w:t>7</w:t>
      </w:r>
      <w:r w:rsidR="004A4586">
        <w:t xml:space="preserve"> </w:t>
      </w:r>
      <w:r w:rsidR="0043030B">
        <w:t>případech</w:t>
      </w:r>
      <w:r w:rsidR="00EE381A">
        <w:t>,</w:t>
      </w:r>
      <w:r w:rsidR="0043030B">
        <w:t xml:space="preserve"> za tato porušení byl</w:t>
      </w:r>
      <w:r w:rsidR="004A4586">
        <w:t xml:space="preserve">o </w:t>
      </w:r>
      <w:r w:rsidR="0043030B">
        <w:t>uložen</w:t>
      </w:r>
      <w:r w:rsidR="004A4586">
        <w:t>o</w:t>
      </w:r>
      <w:r w:rsidR="0043030B">
        <w:t xml:space="preserve"> celkem </w:t>
      </w:r>
      <w:r w:rsidR="00401830">
        <w:t>7</w:t>
      </w:r>
      <w:r w:rsidR="0043030B">
        <w:t xml:space="preserve"> pokut v</w:t>
      </w:r>
      <w:r w:rsidR="00B35D7A">
        <w:t xml:space="preserve"> </w:t>
      </w:r>
      <w:r w:rsidR="0043030B">
        <w:t xml:space="preserve">celkové výši </w:t>
      </w:r>
      <w:r w:rsidR="00401830">
        <w:t>18</w:t>
      </w:r>
      <w:r w:rsidR="00EE381A">
        <w:t>5</w:t>
      </w:r>
      <w:r w:rsidR="004A4586">
        <w:t xml:space="preserve">00,- </w:t>
      </w:r>
      <w:r w:rsidR="0043030B">
        <w:t>Kč. Nejčastější porušení bylo zjištěno u dodržování povinností dle § 17 odst. 3 živnostenského zákona neoznámením zahájení, popř. ukončení pro</w:t>
      </w:r>
      <w:r w:rsidR="00860904">
        <w:t>vozování živnosti v provozovně.</w:t>
      </w:r>
      <w:r w:rsidRPr="00D774C0">
        <w:t xml:space="preserve"> Častým zjištěním bylo také neúplné označení živnostenské provozovny zákonem stanovenými údaji, kdy zejména chybělo jméno a příjmení podnikatele (obchodní firma nebo název právnické osoby) nebo identifikační číslo osoby; v případě provozovny určené pro prodej zboží nebo poskytování služeb spotřebitelům, chybělo i jméno a příjmení osoby odpovědné za činnost provozovny. Z </w:t>
      </w:r>
      <w:r>
        <w:t>provedených kontrol také vyplynulo</w:t>
      </w:r>
      <w:r w:rsidRPr="00D774C0">
        <w:t xml:space="preserve">, že podnikatelé provozující živnost prostřednictvím odpovědného zástupce, neoznamují živnostenskému úřadu ve stanovené </w:t>
      </w:r>
      <w:proofErr w:type="gramStart"/>
      <w:r>
        <w:t>15</w:t>
      </w:r>
      <w:r w:rsidRPr="00D774C0">
        <w:t>ti</w:t>
      </w:r>
      <w:proofErr w:type="gramEnd"/>
      <w:r w:rsidRPr="00D774C0">
        <w:t xml:space="preserve"> denní lhůtě ukončení výkonu jeho funkce a ustanovení nového odpovědného zástupce.</w:t>
      </w:r>
    </w:p>
    <w:p w:rsidR="004A4586" w:rsidRDefault="004A4586" w:rsidP="0043030B">
      <w:pPr>
        <w:jc w:val="both"/>
      </w:pPr>
    </w:p>
    <w:p w:rsidR="0043030B" w:rsidRDefault="00860904" w:rsidP="0043030B">
      <w:pPr>
        <w:jc w:val="both"/>
      </w:pPr>
      <w:r>
        <w:t xml:space="preserve">Marcela Dražilová, vedoucí </w:t>
      </w:r>
      <w:r w:rsidR="004A4586">
        <w:t>Odboru správních činností a živnostenský úřad</w:t>
      </w:r>
    </w:p>
    <w:sectPr w:rsidR="00430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A4"/>
    <w:rsid w:val="000414A4"/>
    <w:rsid w:val="002278C2"/>
    <w:rsid w:val="00320636"/>
    <w:rsid w:val="00320CC5"/>
    <w:rsid w:val="003415FC"/>
    <w:rsid w:val="00401830"/>
    <w:rsid w:val="0043030B"/>
    <w:rsid w:val="004A4586"/>
    <w:rsid w:val="005337EA"/>
    <w:rsid w:val="006369A9"/>
    <w:rsid w:val="006463B8"/>
    <w:rsid w:val="00707AF2"/>
    <w:rsid w:val="00860904"/>
    <w:rsid w:val="00A36D14"/>
    <w:rsid w:val="00B35D7A"/>
    <w:rsid w:val="00BC346C"/>
    <w:rsid w:val="00C81B64"/>
    <w:rsid w:val="00D003B3"/>
    <w:rsid w:val="00D03AC4"/>
    <w:rsid w:val="00D403B1"/>
    <w:rsid w:val="00D60DC7"/>
    <w:rsid w:val="00D70CEA"/>
    <w:rsid w:val="00D774C0"/>
    <w:rsid w:val="00E90AB5"/>
    <w:rsid w:val="00EE381A"/>
    <w:rsid w:val="00FB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63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4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6463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lnweb">
    <w:name w:val="Normal (Web)"/>
    <w:basedOn w:val="Normln"/>
    <w:uiPriority w:val="99"/>
    <w:unhideWhenUsed/>
    <w:rsid w:val="006463B8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63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4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6463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lnweb">
    <w:name w:val="Normal (Web)"/>
    <w:basedOn w:val="Normln"/>
    <w:uiPriority w:val="99"/>
    <w:unhideWhenUsed/>
    <w:rsid w:val="006463B8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Mnichovo Hradiště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Dražilová</dc:creator>
  <cp:lastModifiedBy>Marcela Dražilová</cp:lastModifiedBy>
  <cp:revision>3</cp:revision>
  <cp:lastPrinted>2019-01-10T07:16:00Z</cp:lastPrinted>
  <dcterms:created xsi:type="dcterms:W3CDTF">2020-02-21T08:31:00Z</dcterms:created>
  <dcterms:modified xsi:type="dcterms:W3CDTF">2020-02-21T08:32:00Z</dcterms:modified>
</cp:coreProperties>
</file>