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0"/>
      </w:tblGrid>
      <w:tr w:rsidR="00C123B7" w:rsidRPr="00FA4EAB" w:rsidTr="005F4338">
        <w:trPr>
          <w:jc w:val="center"/>
        </w:trPr>
        <w:tc>
          <w:tcPr>
            <w:tcW w:w="1150" w:type="dxa"/>
          </w:tcPr>
          <w:p w:rsidR="00C123B7" w:rsidRPr="00FA4EAB" w:rsidRDefault="0025231B" w:rsidP="005F4338">
            <w:bookmarkStart w:id="0" w:name="_GoBack"/>
            <w:bookmarkEnd w:id="0"/>
            <w:r>
              <w:rPr>
                <w:b/>
                <w:noProof/>
                <w:sz w:val="32"/>
              </w:rPr>
              <w:drawing>
                <wp:inline distT="0" distB="0" distL="0" distR="0">
                  <wp:extent cx="558800" cy="7302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:rsidR="00A521AE" w:rsidRPr="005F4338" w:rsidRDefault="001F7DC2" w:rsidP="005F4338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134620</wp:posOffset>
                </wp:positionV>
                <wp:extent cx="2190750" cy="118110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338" w:rsidRDefault="005F4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9.25pt;margin-top:10.6pt;width:172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" strokecolor="#ddd">
                <v:stroke dashstyle="dash"/>
                <v:textbox>
                  <w:txbxContent>
                    <w:p w:rsidR="005F4338" w:rsidRDefault="005F4338"/>
                  </w:txbxContent>
                </v:textbox>
              </v:shape>
            </w:pict>
          </mc:Fallback>
        </mc:AlternateContent>
      </w:r>
      <w:r w:rsidR="005F43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="005F4338" w:rsidRPr="005F4338">
        <w:rPr>
          <w:rFonts w:ascii="Arial" w:hAnsi="Arial" w:cs="Arial"/>
          <w:sz w:val="18"/>
          <w:szCs w:val="18"/>
        </w:rPr>
        <w:t>místo pro podací razítko</w:t>
      </w: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704019" w:rsidRDefault="00704019" w:rsidP="00C76B1C">
      <w:pPr>
        <w:spacing w:after="120"/>
        <w:jc w:val="center"/>
        <w:rPr>
          <w:rFonts w:ascii="Arial" w:hAnsi="Arial" w:cs="Arial"/>
          <w:b/>
        </w:rPr>
      </w:pPr>
    </w:p>
    <w:p w:rsidR="00C76B1C" w:rsidRPr="00664FAB" w:rsidRDefault="00C123B7" w:rsidP="00C76B1C">
      <w:pPr>
        <w:spacing w:after="120"/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7C48CA">
        <w:rPr>
          <w:rFonts w:ascii="Arial" w:hAnsi="Arial" w:cs="Arial"/>
          <w:b/>
        </w:rPr>
        <w:t xml:space="preserve"> </w:t>
      </w:r>
      <w:r w:rsidR="00E51165">
        <w:rPr>
          <w:rFonts w:ascii="Arial" w:hAnsi="Arial" w:cs="Arial"/>
          <w:b/>
        </w:rPr>
        <w:t>9</w:t>
      </w:r>
      <w:r w:rsidR="00704019">
        <w:rPr>
          <w:rFonts w:ascii="Arial" w:hAnsi="Arial" w:cs="Arial"/>
          <w:b/>
        </w:rPr>
        <w:t>/</w:t>
      </w:r>
      <w:r w:rsidR="00BA55D2">
        <w:rPr>
          <w:rFonts w:ascii="Arial" w:hAnsi="Arial" w:cs="Arial"/>
          <w:b/>
        </w:rPr>
        <w:t>20</w:t>
      </w:r>
    </w:p>
    <w:p w:rsidR="00E51165" w:rsidRDefault="00046532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obsazení </w:t>
      </w:r>
      <w:r w:rsidR="002562DB" w:rsidRPr="002562DB">
        <w:rPr>
          <w:rFonts w:ascii="Arial" w:hAnsi="Arial" w:cs="Arial"/>
          <w:sz w:val="20"/>
          <w:szCs w:val="20"/>
        </w:rPr>
        <w:t>místa</w:t>
      </w:r>
      <w:r w:rsidR="00C76B1C">
        <w:rPr>
          <w:rFonts w:ascii="Arial" w:hAnsi="Arial" w:cs="Arial"/>
          <w:sz w:val="20"/>
          <w:szCs w:val="20"/>
        </w:rPr>
        <w:t xml:space="preserve"> </w:t>
      </w:r>
      <w:r w:rsidR="004E5E46">
        <w:rPr>
          <w:rFonts w:ascii="Arial" w:hAnsi="Arial" w:cs="Arial"/>
          <w:sz w:val="20"/>
          <w:szCs w:val="20"/>
        </w:rPr>
        <w:t>referenta</w:t>
      </w:r>
      <w:r w:rsidR="008C51E4">
        <w:rPr>
          <w:rFonts w:ascii="Arial" w:hAnsi="Arial" w:cs="Arial"/>
          <w:sz w:val="20"/>
          <w:szCs w:val="20"/>
        </w:rPr>
        <w:t xml:space="preserve"> </w:t>
      </w:r>
      <w:r w:rsidR="00E51165">
        <w:rPr>
          <w:rFonts w:ascii="Arial" w:hAnsi="Arial" w:cs="Arial"/>
          <w:sz w:val="20"/>
          <w:szCs w:val="20"/>
        </w:rPr>
        <w:t xml:space="preserve">krizového řízení </w:t>
      </w:r>
    </w:p>
    <w:p w:rsidR="00046532" w:rsidRDefault="00E51165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podpory zájmové činnosti spolků a občanů</w:t>
      </w:r>
    </w:p>
    <w:p w:rsidR="002562DB" w:rsidRPr="00C76B1C" w:rsidRDefault="00C76B1C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C76B1C">
        <w:rPr>
          <w:rFonts w:ascii="Arial" w:hAnsi="Arial" w:cs="Arial"/>
          <w:sz w:val="20"/>
          <w:szCs w:val="20"/>
        </w:rPr>
        <w:t>Městského úřadu Mnichovo Hradiště</w:t>
      </w:r>
      <w:r w:rsidR="007C2807">
        <w:rPr>
          <w:rFonts w:ascii="Arial" w:hAnsi="Arial" w:cs="Arial"/>
          <w:sz w:val="20"/>
          <w:szCs w:val="20"/>
        </w:rPr>
        <w:t xml:space="preserve"> od </w:t>
      </w:r>
      <w:r w:rsidR="009D14BD">
        <w:rPr>
          <w:rFonts w:ascii="Arial" w:hAnsi="Arial" w:cs="Arial"/>
          <w:sz w:val="20"/>
          <w:szCs w:val="20"/>
        </w:rPr>
        <w:t>01.0</w:t>
      </w:r>
      <w:r w:rsidR="008C51E4">
        <w:rPr>
          <w:rFonts w:ascii="Arial" w:hAnsi="Arial" w:cs="Arial"/>
          <w:sz w:val="20"/>
          <w:szCs w:val="20"/>
        </w:rPr>
        <w:t>9</w:t>
      </w:r>
      <w:r w:rsidR="009D14BD">
        <w:rPr>
          <w:rFonts w:ascii="Arial" w:hAnsi="Arial" w:cs="Arial"/>
          <w:sz w:val="20"/>
          <w:szCs w:val="20"/>
        </w:rPr>
        <w:t>.2020</w:t>
      </w:r>
    </w:p>
    <w:p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r w:rsidR="00EE1BDB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sz w:val="20"/>
          <w:szCs w:val="20"/>
        </w:rPr>
      </w:r>
      <w:r w:rsidR="00EE1BDB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sz w:val="20"/>
          <w:szCs w:val="20"/>
        </w:rPr>
        <w:fldChar w:fldCharType="end"/>
      </w:r>
      <w:bookmarkEnd w:id="1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</w:p>
    <w:p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:rsidR="00C123B7" w:rsidRPr="00F27D4C" w:rsidRDefault="00EE1BDB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6"/>
    </w:p>
    <w:p w:rsidR="007C5B7F" w:rsidRDefault="007C5B7F" w:rsidP="007C5B7F">
      <w:pPr>
        <w:rPr>
          <w:rFonts w:ascii="Arial" w:hAnsi="Arial" w:cs="Arial"/>
          <w:sz w:val="20"/>
          <w:szCs w:val="20"/>
        </w:rPr>
      </w:pPr>
    </w:p>
    <w:p w:rsidR="001F7DC2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1F7DC2" w:rsidRPr="001F7DC2" w:rsidRDefault="001F7DC2" w:rsidP="001F7DC2">
      <w:pPr>
        <w:pStyle w:val="Zkladntext"/>
        <w:rPr>
          <w:rFonts w:ascii="Arial" w:hAnsi="Arial" w:cs="Arial"/>
          <w:sz w:val="20"/>
          <w:szCs w:val="20"/>
          <w:u w:val="single"/>
        </w:rPr>
      </w:pPr>
      <w:r w:rsidRPr="001F7DC2">
        <w:rPr>
          <w:rFonts w:ascii="Arial" w:hAnsi="Arial" w:cs="Arial"/>
          <w:sz w:val="20"/>
          <w:szCs w:val="20"/>
          <w:u w:val="single"/>
        </w:rPr>
        <w:t>Informace o zpracování osobních údajů:</w:t>
      </w:r>
    </w:p>
    <w:p w:rsidR="001F7DC2" w:rsidRPr="001F7DC2" w:rsidRDefault="001F7DC2" w:rsidP="001F7D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Město Mnichovo Hradiště, se sídlem Masarykovo nám. 1, 295 21 Mnichovo Hradiště, IČO: 00238309, jako správce osobních údajů (dále jen „správce) poskytuje v souladu s Nařízením Evropského parlamentu a Rady (EU) č. 2016/679 ze dne 27. dubna 2016, obecného nařízení o ochraně osobních údajů, informace o zpracování osobních údajů a o právech subjektu údajů souvisejících s jejich zpracováním.</w:t>
      </w:r>
    </w:p>
    <w:p w:rsidR="001F7DC2" w:rsidRPr="001F7DC2" w:rsidRDefault="001F7DC2" w:rsidP="001F7D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Správce zpracovává osobní údaje subjektu údajů (uchazeče o zaměstnání) výhradně pro účely výběrového řízení, z důvodu plnění svých povinností podle příslušných právních předpisů a z důvodu oprávněného zájmu správce pro účely zaměstnání. Osobní údaje jsou zpracovávány v rozsahu, v jakém je subjekt správci poskytl, jedná se zejména o následující údaje:</w:t>
      </w:r>
      <w:r>
        <w:rPr>
          <w:rFonts w:ascii="Arial" w:hAnsi="Arial" w:cs="Arial"/>
          <w:sz w:val="20"/>
          <w:szCs w:val="20"/>
        </w:rPr>
        <w:t xml:space="preserve"> </w:t>
      </w:r>
      <w:r w:rsidRPr="001F7DC2">
        <w:rPr>
          <w:rFonts w:ascii="Arial" w:hAnsi="Arial" w:cs="Arial"/>
          <w:sz w:val="20"/>
          <w:szCs w:val="20"/>
        </w:rPr>
        <w:t>jméno, příjmení, titul, datum a místo narození, státní příslušnost, adresa trvalého pobytu, číslo občanského průkazu, telefon, e-mail, údaje k pobytu, údaj o vzdělání, trestní bezúhonnost, lustrační osvědčení.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Osobní údaje nebudou předávány třetím subjektům a budou zpracovávány výhradně tajemníkem Městského úřadu Mnichovo Hradiště a členy příslušné výběrové komise. Osobní údaje budou ve fyzické podobě uloženy v rámci personální agendy u tajemníka Městského úřadu Mnichovo Hradiště. 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lastRenderedPageBreak/>
        <w:t xml:space="preserve">Správce bude osobní údaje subjektu uchovávat po dobu trvání výběrového řízení a po skončení výběrového řízení budou archivovány pouze ty osobní údaje subjektu, u nichž to ukládají příslušné právní předpisy po dobu uvedenou ve spisovém a skartačním plánu správce. 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Správce dále informuje subjekt, že má právo na přístup ke všem svým osobním údajům u správce, dále má subjekt právo požadovat opravu osobních údajů a má také právo vznést u správce námitku ohledně zpracování jeho osobních údajů. Státním dozorovým úřadem pro oblast ochrany osobních údajů je Úřad pro ochranu osobních údajů (www.uoou.cz), u kterého může subjekt podat stížnost na zpracování osobních údajů. </w:t>
      </w:r>
    </w:p>
    <w:p w:rsidR="001F7DC2" w:rsidRPr="00251E37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7" w:name="Zaškrtávací1"/>
    </w:p>
    <w:bookmarkEnd w:id="7"/>
    <w:p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9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:rsidR="00686655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Pr="00664FAB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1F7D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B7"/>
    <w:rsid w:val="000012E2"/>
    <w:rsid w:val="00005407"/>
    <w:rsid w:val="00031DDB"/>
    <w:rsid w:val="00041631"/>
    <w:rsid w:val="0004385A"/>
    <w:rsid w:val="00046532"/>
    <w:rsid w:val="0007294A"/>
    <w:rsid w:val="00083202"/>
    <w:rsid w:val="00094F23"/>
    <w:rsid w:val="000D2BFB"/>
    <w:rsid w:val="00104601"/>
    <w:rsid w:val="00131C04"/>
    <w:rsid w:val="001614D1"/>
    <w:rsid w:val="00180725"/>
    <w:rsid w:val="001E7ED9"/>
    <w:rsid w:val="001F5EBB"/>
    <w:rsid w:val="001F7DC2"/>
    <w:rsid w:val="002223B9"/>
    <w:rsid w:val="00251758"/>
    <w:rsid w:val="00251E37"/>
    <w:rsid w:val="0025231B"/>
    <w:rsid w:val="002562DB"/>
    <w:rsid w:val="002629CF"/>
    <w:rsid w:val="002A4F93"/>
    <w:rsid w:val="002C6E81"/>
    <w:rsid w:val="002D1012"/>
    <w:rsid w:val="002F0174"/>
    <w:rsid w:val="0030331D"/>
    <w:rsid w:val="00307104"/>
    <w:rsid w:val="00356E4A"/>
    <w:rsid w:val="00380A57"/>
    <w:rsid w:val="003832D4"/>
    <w:rsid w:val="004005CF"/>
    <w:rsid w:val="00432362"/>
    <w:rsid w:val="004647CD"/>
    <w:rsid w:val="0048598C"/>
    <w:rsid w:val="004A243B"/>
    <w:rsid w:val="004A32FD"/>
    <w:rsid w:val="004B7DB7"/>
    <w:rsid w:val="004D027B"/>
    <w:rsid w:val="004E5E46"/>
    <w:rsid w:val="004F5355"/>
    <w:rsid w:val="00516D64"/>
    <w:rsid w:val="00572D1E"/>
    <w:rsid w:val="005A3382"/>
    <w:rsid w:val="005C0EC0"/>
    <w:rsid w:val="005D081C"/>
    <w:rsid w:val="005D4EF7"/>
    <w:rsid w:val="005F4338"/>
    <w:rsid w:val="006209A3"/>
    <w:rsid w:val="00631D14"/>
    <w:rsid w:val="00662088"/>
    <w:rsid w:val="00664FAB"/>
    <w:rsid w:val="00686655"/>
    <w:rsid w:val="006B73B4"/>
    <w:rsid w:val="006B7BB3"/>
    <w:rsid w:val="006C6534"/>
    <w:rsid w:val="00704019"/>
    <w:rsid w:val="007649F8"/>
    <w:rsid w:val="00796617"/>
    <w:rsid w:val="007A6DC4"/>
    <w:rsid w:val="007C2807"/>
    <w:rsid w:val="007C48CA"/>
    <w:rsid w:val="007C5B7F"/>
    <w:rsid w:val="007D1275"/>
    <w:rsid w:val="007D4EFD"/>
    <w:rsid w:val="007E2424"/>
    <w:rsid w:val="007E66D1"/>
    <w:rsid w:val="00822249"/>
    <w:rsid w:val="00832224"/>
    <w:rsid w:val="00844487"/>
    <w:rsid w:val="00875D9B"/>
    <w:rsid w:val="008C2999"/>
    <w:rsid w:val="008C51E4"/>
    <w:rsid w:val="008D1076"/>
    <w:rsid w:val="008F3516"/>
    <w:rsid w:val="00926945"/>
    <w:rsid w:val="009421E8"/>
    <w:rsid w:val="00965433"/>
    <w:rsid w:val="00986790"/>
    <w:rsid w:val="009B13A1"/>
    <w:rsid w:val="009D14BD"/>
    <w:rsid w:val="00A06021"/>
    <w:rsid w:val="00A24360"/>
    <w:rsid w:val="00A50EF8"/>
    <w:rsid w:val="00A521AE"/>
    <w:rsid w:val="00A92780"/>
    <w:rsid w:val="00B030C7"/>
    <w:rsid w:val="00B1612C"/>
    <w:rsid w:val="00B60B69"/>
    <w:rsid w:val="00B74C13"/>
    <w:rsid w:val="00B854A4"/>
    <w:rsid w:val="00BA55D2"/>
    <w:rsid w:val="00BB4D63"/>
    <w:rsid w:val="00C123B7"/>
    <w:rsid w:val="00C357B1"/>
    <w:rsid w:val="00C76B1C"/>
    <w:rsid w:val="00CB479D"/>
    <w:rsid w:val="00CD41D5"/>
    <w:rsid w:val="00D101A8"/>
    <w:rsid w:val="00D22507"/>
    <w:rsid w:val="00D2670D"/>
    <w:rsid w:val="00D44897"/>
    <w:rsid w:val="00D47EAB"/>
    <w:rsid w:val="00D770E3"/>
    <w:rsid w:val="00D81C54"/>
    <w:rsid w:val="00D8573A"/>
    <w:rsid w:val="00DB1C5E"/>
    <w:rsid w:val="00DC1294"/>
    <w:rsid w:val="00DF30E9"/>
    <w:rsid w:val="00E07AD8"/>
    <w:rsid w:val="00E2038A"/>
    <w:rsid w:val="00E31F83"/>
    <w:rsid w:val="00E51165"/>
    <w:rsid w:val="00EB256A"/>
    <w:rsid w:val="00EB77D5"/>
    <w:rsid w:val="00EE1BDB"/>
    <w:rsid w:val="00F26D6C"/>
    <w:rsid w:val="00F27D4C"/>
    <w:rsid w:val="00F30E0F"/>
    <w:rsid w:val="00F34E23"/>
    <w:rsid w:val="00F4595F"/>
    <w:rsid w:val="00F8570C"/>
    <w:rsid w:val="00FA4EAB"/>
    <w:rsid w:val="00FA592C"/>
    <w:rsid w:val="00FA79DE"/>
    <w:rsid w:val="00FC7787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Mn.Hradiště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Jitka Libichová</cp:lastModifiedBy>
  <cp:revision>2</cp:revision>
  <cp:lastPrinted>2013-06-26T08:30:00Z</cp:lastPrinted>
  <dcterms:created xsi:type="dcterms:W3CDTF">2020-07-20T10:58:00Z</dcterms:created>
  <dcterms:modified xsi:type="dcterms:W3CDTF">2020-07-20T10:58:00Z</dcterms:modified>
</cp:coreProperties>
</file>