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6F" w:rsidRPr="00233424" w:rsidRDefault="00E54A6F" w:rsidP="00E54A6F">
      <w:pPr>
        <w:spacing w:before="120" w:line="240" w:lineRule="atLeast"/>
        <w:jc w:val="center"/>
        <w:rPr>
          <w:sz w:val="36"/>
          <w:szCs w:val="36"/>
        </w:rPr>
      </w:pPr>
      <w:proofErr w:type="gramStart"/>
      <w:r w:rsidRPr="00233424">
        <w:rPr>
          <w:sz w:val="36"/>
          <w:szCs w:val="36"/>
        </w:rPr>
        <w:t>N Á J E M N Í   S M L O U V A</w:t>
      </w:r>
      <w:proofErr w:type="gramEnd"/>
    </w:p>
    <w:p w:rsidR="00E54A6F" w:rsidRPr="00204263" w:rsidRDefault="00E54A6F" w:rsidP="00E54A6F">
      <w:pPr>
        <w:spacing w:before="120" w:line="240" w:lineRule="atLeast"/>
        <w:jc w:val="center"/>
        <w:rPr>
          <w:sz w:val="24"/>
        </w:rPr>
      </w:pPr>
      <w:r w:rsidRPr="00204263">
        <w:rPr>
          <w:sz w:val="28"/>
        </w:rPr>
        <w:t xml:space="preserve"> o nájmu nemovitosti </w:t>
      </w:r>
    </w:p>
    <w:p w:rsidR="00E54A6F" w:rsidRDefault="00E54A6F" w:rsidP="00E54A6F">
      <w:pPr>
        <w:spacing w:before="120" w:line="240" w:lineRule="atLeast"/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>Smluvní strany:</w:t>
      </w:r>
    </w:p>
    <w:p w:rsidR="000845C5" w:rsidRDefault="000845C5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>Město Mnichovo Hradiště zastoupené Mgr. Ondřejem Lochmanem, Ph.D., starostou města</w:t>
      </w:r>
    </w:p>
    <w:p w:rsidR="000845C5" w:rsidRPr="00D83096" w:rsidRDefault="000845C5" w:rsidP="000845C5">
      <w:pPr>
        <w:rPr>
          <w:sz w:val="24"/>
          <w:szCs w:val="24"/>
        </w:rPr>
      </w:pPr>
      <w:r w:rsidRPr="00D83096">
        <w:rPr>
          <w:sz w:val="24"/>
          <w:szCs w:val="24"/>
        </w:rPr>
        <w:t>IČ: 00238309, DIČ: CZ00238309, se sídlem Mnichovo Hradiště, Masarykovo nám. 1</w:t>
      </w:r>
    </w:p>
    <w:p w:rsidR="000845C5" w:rsidRDefault="000845C5" w:rsidP="000845C5">
      <w:pPr>
        <w:jc w:val="both"/>
        <w:rPr>
          <w:sz w:val="24"/>
        </w:rPr>
      </w:pPr>
      <w:r>
        <w:rPr>
          <w:sz w:val="24"/>
        </w:rPr>
        <w:t>Bankovní spojení: Komerční banka, a. s. se sídlem v Mnichově Hradišti</w:t>
      </w:r>
    </w:p>
    <w:p w:rsidR="000845C5" w:rsidRDefault="000845C5" w:rsidP="000845C5">
      <w:pPr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č.účtu</w:t>
      </w:r>
      <w:proofErr w:type="spellEnd"/>
      <w:proofErr w:type="gramEnd"/>
      <w:r>
        <w:rPr>
          <w:sz w:val="24"/>
        </w:rPr>
        <w:t xml:space="preserve"> 2545800277/0l00, </w:t>
      </w:r>
      <w:proofErr w:type="spellStart"/>
      <w:r>
        <w:rPr>
          <w:sz w:val="24"/>
        </w:rPr>
        <w:t>var.symbol</w:t>
      </w:r>
      <w:proofErr w:type="spellEnd"/>
      <w:r>
        <w:rPr>
          <w:sz w:val="24"/>
        </w:rPr>
        <w:t xml:space="preserve"> 60</w:t>
      </w:r>
    </w:p>
    <w:p w:rsidR="000845C5" w:rsidRDefault="000845C5" w:rsidP="000845C5"/>
    <w:p w:rsidR="000845C5" w:rsidRPr="00233424" w:rsidRDefault="000845C5" w:rsidP="000845C5">
      <w:pPr>
        <w:rPr>
          <w:sz w:val="24"/>
          <w:szCs w:val="24"/>
        </w:rPr>
      </w:pPr>
      <w:r w:rsidRPr="00233424">
        <w:rPr>
          <w:sz w:val="24"/>
          <w:szCs w:val="24"/>
        </w:rPr>
        <w:t>- na straně jedné (dále jen „pronajímatel“)</w:t>
      </w:r>
    </w:p>
    <w:p w:rsidR="000845C5" w:rsidRDefault="000845C5" w:rsidP="00E54A6F">
      <w:pPr>
        <w:jc w:val="both"/>
        <w:rPr>
          <w:sz w:val="24"/>
        </w:rPr>
      </w:pPr>
    </w:p>
    <w:p w:rsidR="00233424" w:rsidRDefault="00233424" w:rsidP="00E54A6F">
      <w:pPr>
        <w:jc w:val="both"/>
        <w:rPr>
          <w:sz w:val="24"/>
        </w:rPr>
      </w:pPr>
      <w:r>
        <w:rPr>
          <w:sz w:val="24"/>
        </w:rPr>
        <w:t>a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4D245B" w:rsidP="00E54A6F">
      <w:pPr>
        <w:jc w:val="both"/>
        <w:rPr>
          <w:sz w:val="24"/>
        </w:rPr>
      </w:pPr>
      <w:r>
        <w:rPr>
          <w:b/>
          <w:sz w:val="24"/>
        </w:rPr>
        <w:t>Z. D.</w:t>
      </w:r>
      <w:r w:rsidR="00075D83">
        <w:rPr>
          <w:sz w:val="24"/>
        </w:rPr>
        <w:t xml:space="preserve">, nar. </w:t>
      </w:r>
      <w:proofErr w:type="spellStart"/>
      <w:r>
        <w:rPr>
          <w:sz w:val="24"/>
        </w:rPr>
        <w:t>xxxxxxxxx</w:t>
      </w:r>
      <w:proofErr w:type="spellEnd"/>
      <w:r w:rsidR="00405C7F">
        <w:rPr>
          <w:sz w:val="24"/>
        </w:rPr>
        <w:t xml:space="preserve">, </w:t>
      </w:r>
      <w:bookmarkStart w:id="0" w:name="_GoBack"/>
      <w:bookmarkEnd w:id="0"/>
      <w:r w:rsidR="00075D83">
        <w:rPr>
          <w:sz w:val="24"/>
        </w:rPr>
        <w:t>Mnichovo Hradiště</w:t>
      </w:r>
    </w:p>
    <w:p w:rsidR="00DA18C0" w:rsidRDefault="00DA18C0" w:rsidP="00E54A6F">
      <w:pPr>
        <w:jc w:val="both"/>
        <w:rPr>
          <w:sz w:val="24"/>
        </w:rPr>
      </w:pPr>
    </w:p>
    <w:p w:rsidR="000845C5" w:rsidRPr="000845C5" w:rsidRDefault="000845C5" w:rsidP="000845C5">
      <w:pPr>
        <w:pStyle w:val="Odstavecseseznamem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Na straně druhé (dále jen „nájemce)</w:t>
      </w:r>
    </w:p>
    <w:p w:rsidR="00E54A6F" w:rsidRDefault="00E54A6F" w:rsidP="00E54A6F">
      <w:pPr>
        <w:jc w:val="center"/>
        <w:rPr>
          <w:sz w:val="24"/>
        </w:rPr>
      </w:pPr>
    </w:p>
    <w:p w:rsidR="00E54A6F" w:rsidRDefault="00E54A6F" w:rsidP="00E54A6F">
      <w:pPr>
        <w:jc w:val="center"/>
        <w:rPr>
          <w:sz w:val="24"/>
        </w:rPr>
      </w:pPr>
      <w:r>
        <w:rPr>
          <w:sz w:val="24"/>
        </w:rPr>
        <w:t>Článek l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  <w:szCs w:val="24"/>
        </w:rPr>
      </w:pPr>
      <w:r w:rsidRPr="000845C5">
        <w:rPr>
          <w:sz w:val="24"/>
          <w:szCs w:val="24"/>
        </w:rPr>
        <w:t xml:space="preserve">Město Mnichovo Hradiště prohlašuje, že je vlastníkem pozemku </w:t>
      </w:r>
      <w:proofErr w:type="spellStart"/>
      <w:proofErr w:type="gramStart"/>
      <w:r w:rsidRPr="000845C5">
        <w:rPr>
          <w:sz w:val="24"/>
          <w:szCs w:val="24"/>
        </w:rPr>
        <w:t>p.č</w:t>
      </w:r>
      <w:proofErr w:type="spellEnd"/>
      <w:r w:rsidRPr="000845C5">
        <w:rPr>
          <w:sz w:val="24"/>
          <w:szCs w:val="24"/>
        </w:rPr>
        <w:t>.</w:t>
      </w:r>
      <w:proofErr w:type="gramEnd"/>
      <w:r w:rsidRPr="000845C5">
        <w:rPr>
          <w:sz w:val="24"/>
          <w:szCs w:val="24"/>
        </w:rPr>
        <w:t xml:space="preserve"> </w:t>
      </w:r>
      <w:r w:rsidR="00075D83">
        <w:rPr>
          <w:sz w:val="24"/>
          <w:szCs w:val="24"/>
        </w:rPr>
        <w:t>940/1</w:t>
      </w:r>
      <w:r w:rsidRPr="000845C5">
        <w:rPr>
          <w:sz w:val="24"/>
          <w:szCs w:val="24"/>
        </w:rPr>
        <w:t xml:space="preserve"> o </w:t>
      </w:r>
      <w:r w:rsidR="00075D83">
        <w:rPr>
          <w:sz w:val="24"/>
          <w:szCs w:val="24"/>
        </w:rPr>
        <w:t xml:space="preserve">celkové </w:t>
      </w:r>
      <w:r w:rsidRPr="000845C5">
        <w:rPr>
          <w:sz w:val="24"/>
          <w:szCs w:val="24"/>
        </w:rPr>
        <w:t xml:space="preserve">výměře </w:t>
      </w:r>
      <w:r w:rsidR="00075D83">
        <w:rPr>
          <w:sz w:val="24"/>
          <w:szCs w:val="24"/>
        </w:rPr>
        <w:t>734</w:t>
      </w:r>
      <w:r w:rsidRPr="000845C5">
        <w:rPr>
          <w:sz w:val="24"/>
          <w:szCs w:val="24"/>
        </w:rPr>
        <w:t xml:space="preserve"> m</w:t>
      </w:r>
      <w:r w:rsidRPr="00233424">
        <w:rPr>
          <w:sz w:val="24"/>
          <w:szCs w:val="24"/>
          <w:vertAlign w:val="superscript"/>
        </w:rPr>
        <w:t xml:space="preserve">2 </w:t>
      </w:r>
      <w:proofErr w:type="spellStart"/>
      <w:r w:rsidRPr="000845C5">
        <w:rPr>
          <w:sz w:val="24"/>
          <w:szCs w:val="24"/>
        </w:rPr>
        <w:t>ost</w:t>
      </w:r>
      <w:proofErr w:type="spellEnd"/>
      <w:r w:rsidRPr="000845C5">
        <w:rPr>
          <w:sz w:val="24"/>
          <w:szCs w:val="24"/>
        </w:rPr>
        <w:t xml:space="preserve">. plocha - manipulační plocha v </w:t>
      </w:r>
      <w:proofErr w:type="spellStart"/>
      <w:r w:rsidRPr="000845C5">
        <w:rPr>
          <w:sz w:val="24"/>
          <w:szCs w:val="24"/>
        </w:rPr>
        <w:t>k.ú</w:t>
      </w:r>
      <w:proofErr w:type="spellEnd"/>
      <w:r w:rsidRPr="000845C5">
        <w:rPr>
          <w:sz w:val="24"/>
          <w:szCs w:val="24"/>
        </w:rPr>
        <w:t>. Mnichovo Hradiště</w:t>
      </w:r>
      <w:r w:rsidR="000845C5" w:rsidRPr="000845C5">
        <w:rPr>
          <w:sz w:val="24"/>
          <w:szCs w:val="24"/>
        </w:rPr>
        <w:t>,</w:t>
      </w:r>
      <w:r w:rsidRPr="000845C5">
        <w:rPr>
          <w:sz w:val="24"/>
          <w:szCs w:val="24"/>
        </w:rPr>
        <w:t xml:space="preserve"> zapsáno na </w:t>
      </w:r>
      <w:r w:rsidR="000845C5" w:rsidRPr="000845C5">
        <w:rPr>
          <w:sz w:val="24"/>
          <w:szCs w:val="24"/>
        </w:rPr>
        <w:t>listu vlastnictví</w:t>
      </w:r>
      <w:r w:rsidRPr="000845C5">
        <w:rPr>
          <w:sz w:val="24"/>
          <w:szCs w:val="24"/>
        </w:rPr>
        <w:t xml:space="preserve"> č. l0001 pro obec </w:t>
      </w:r>
      <w:r w:rsidR="000845C5" w:rsidRPr="000845C5">
        <w:rPr>
          <w:sz w:val="24"/>
          <w:szCs w:val="24"/>
        </w:rPr>
        <w:t xml:space="preserve">a k. </w:t>
      </w:r>
      <w:proofErr w:type="spellStart"/>
      <w:r w:rsidR="000845C5" w:rsidRPr="000845C5">
        <w:rPr>
          <w:sz w:val="24"/>
          <w:szCs w:val="24"/>
        </w:rPr>
        <w:t>ú.</w:t>
      </w:r>
      <w:proofErr w:type="spellEnd"/>
      <w:r w:rsidR="000845C5" w:rsidRPr="000845C5">
        <w:rPr>
          <w:sz w:val="24"/>
          <w:szCs w:val="24"/>
        </w:rPr>
        <w:t xml:space="preserve"> Mnichovo Hradiště u Katastrálního úřadu pro Středočeský kraj, katastrální pracoviště Mladá Boleslav.</w:t>
      </w:r>
    </w:p>
    <w:p w:rsidR="00075D83" w:rsidRPr="000845C5" w:rsidRDefault="00075D83" w:rsidP="00E54A6F">
      <w:pPr>
        <w:jc w:val="both"/>
        <w:rPr>
          <w:sz w:val="24"/>
          <w:szCs w:val="24"/>
        </w:rPr>
      </w:pPr>
    </w:p>
    <w:p w:rsidR="00E54A6F" w:rsidRDefault="00E54A6F" w:rsidP="00E54A6F">
      <w:pPr>
        <w:jc w:val="center"/>
        <w:rPr>
          <w:sz w:val="24"/>
        </w:rPr>
      </w:pPr>
      <w:r>
        <w:rPr>
          <w:sz w:val="24"/>
        </w:rPr>
        <w:t xml:space="preserve"> Článek 2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Pronajímatel pronajímá </w:t>
      </w:r>
      <w:r w:rsidR="00075D83">
        <w:rPr>
          <w:sz w:val="24"/>
        </w:rPr>
        <w:t>nájemci část pozemku p. č. 940/1 o výměře 42 m</w:t>
      </w:r>
      <w:r w:rsidR="00075D83" w:rsidRPr="00075D83">
        <w:rPr>
          <w:sz w:val="24"/>
          <w:vertAlign w:val="superscript"/>
        </w:rPr>
        <w:t>2</w:t>
      </w:r>
      <w:r w:rsidR="00075D83">
        <w:rPr>
          <w:sz w:val="24"/>
        </w:rPr>
        <w:t xml:space="preserve"> za účelem zřízení zahrádky.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center"/>
        <w:rPr>
          <w:sz w:val="24"/>
        </w:rPr>
      </w:pPr>
      <w:r>
        <w:rPr>
          <w:sz w:val="24"/>
        </w:rPr>
        <w:t xml:space="preserve"> Článek 3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Nájem se uzavírá na dobu neurčitou </w:t>
      </w:r>
      <w:r w:rsidR="000845C5">
        <w:rPr>
          <w:sz w:val="24"/>
        </w:rPr>
        <w:t xml:space="preserve">od </w:t>
      </w:r>
      <w:proofErr w:type="gramStart"/>
      <w:r w:rsidR="00FE6344">
        <w:rPr>
          <w:sz w:val="24"/>
        </w:rPr>
        <w:t>01</w:t>
      </w:r>
      <w:r w:rsidR="00075D83">
        <w:rPr>
          <w:sz w:val="24"/>
        </w:rPr>
        <w:t>.</w:t>
      </w:r>
      <w:r w:rsidR="00FE6344">
        <w:rPr>
          <w:sz w:val="24"/>
        </w:rPr>
        <w:t>03</w:t>
      </w:r>
      <w:r w:rsidR="00075D83">
        <w:rPr>
          <w:sz w:val="24"/>
        </w:rPr>
        <w:t>.</w:t>
      </w:r>
      <w:r w:rsidR="00FE6344">
        <w:rPr>
          <w:sz w:val="24"/>
        </w:rPr>
        <w:t>2018</w:t>
      </w:r>
      <w:proofErr w:type="gramEnd"/>
      <w:r w:rsidR="00075D83">
        <w:rPr>
          <w:sz w:val="24"/>
        </w:rPr>
        <w:t xml:space="preserve">. Nájemní smlouvu lze vypovědět v roční výpovědní lhůtě </w:t>
      </w:r>
      <w:r>
        <w:rPr>
          <w:sz w:val="24"/>
        </w:rPr>
        <w:t>a její běh počne l.</w:t>
      </w:r>
      <w:r w:rsidR="000845C5">
        <w:rPr>
          <w:sz w:val="24"/>
        </w:rPr>
        <w:t xml:space="preserve"> </w:t>
      </w:r>
      <w:r>
        <w:rPr>
          <w:sz w:val="24"/>
        </w:rPr>
        <w:t xml:space="preserve">dne měsíce následujícího po doručení výpovědi. 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center"/>
        <w:rPr>
          <w:sz w:val="24"/>
        </w:rPr>
      </w:pPr>
      <w:r>
        <w:rPr>
          <w:sz w:val="24"/>
        </w:rPr>
        <w:t xml:space="preserve"> Článek 4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>Pronajímatel pronajímá pozemek za těchto podmínek: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>a/ nájemce bude užívat pozemek pouze k dohodnutému účelu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>b/ nájemce nebude na pozemku provádět žádné stavby bez souhlasu pronajímatele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c/ po skončení užívání je nájemce povinen pozemek předat v řádném stavu 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center"/>
        <w:rPr>
          <w:sz w:val="24"/>
        </w:rPr>
      </w:pPr>
      <w:r>
        <w:rPr>
          <w:sz w:val="24"/>
        </w:rPr>
        <w:t>Článek 5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Nájemné je stanoveno na základě rozhodnutí </w:t>
      </w:r>
      <w:r w:rsidR="00CD28C0">
        <w:rPr>
          <w:sz w:val="24"/>
        </w:rPr>
        <w:t>Rady města Mnichovo Hradiště</w:t>
      </w:r>
      <w:r>
        <w:rPr>
          <w:sz w:val="24"/>
        </w:rPr>
        <w:t xml:space="preserve"> ze dne </w:t>
      </w:r>
      <w:proofErr w:type="gramStart"/>
      <w:r w:rsidR="00AA4649">
        <w:rPr>
          <w:sz w:val="24"/>
        </w:rPr>
        <w:t>26.02.2018</w:t>
      </w:r>
      <w:proofErr w:type="gramEnd"/>
      <w:r w:rsidR="00AA4649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č.usn</w:t>
      </w:r>
      <w:proofErr w:type="spellEnd"/>
      <w:r>
        <w:rPr>
          <w:sz w:val="24"/>
        </w:rPr>
        <w:t xml:space="preserve">. </w:t>
      </w:r>
      <w:r w:rsidR="00AA4649">
        <w:rPr>
          <w:sz w:val="24"/>
        </w:rPr>
        <w:t>92</w:t>
      </w:r>
      <w:r>
        <w:rPr>
          <w:sz w:val="24"/>
        </w:rPr>
        <w:t xml:space="preserve"> </w:t>
      </w:r>
      <w:r w:rsidR="000D0AF5">
        <w:rPr>
          <w:sz w:val="24"/>
        </w:rPr>
        <w:t>n</w:t>
      </w:r>
      <w:r w:rsidR="00075D83">
        <w:rPr>
          <w:sz w:val="24"/>
        </w:rPr>
        <w:t xml:space="preserve">a </w:t>
      </w:r>
      <w:r w:rsidR="00CD28C0">
        <w:rPr>
          <w:sz w:val="24"/>
        </w:rPr>
        <w:t>1</w:t>
      </w:r>
      <w:r w:rsidR="000D0AF5" w:rsidRPr="00CD28C0">
        <w:rPr>
          <w:sz w:val="24"/>
        </w:rPr>
        <w:t>26 Kč/rok</w:t>
      </w:r>
      <w:r w:rsidR="00BA29B5" w:rsidRPr="00CD28C0">
        <w:rPr>
          <w:sz w:val="24"/>
        </w:rPr>
        <w:t>.</w:t>
      </w: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lastRenderedPageBreak/>
        <w:t xml:space="preserve">Nájemné je splatné do konce května každého běžného kalendářního roku na účet u </w:t>
      </w:r>
      <w:r w:rsidR="000845C5">
        <w:rPr>
          <w:sz w:val="24"/>
        </w:rPr>
        <w:t>Komerční banky, a. s. Mnichovo Hradiště na</w:t>
      </w:r>
      <w:r>
        <w:rPr>
          <w:sz w:val="24"/>
        </w:rPr>
        <w:t xml:space="preserve"> č.</w:t>
      </w:r>
      <w:r w:rsidR="000845C5">
        <w:rPr>
          <w:sz w:val="24"/>
        </w:rPr>
        <w:t xml:space="preserve"> </w:t>
      </w:r>
      <w:r>
        <w:rPr>
          <w:sz w:val="24"/>
        </w:rPr>
        <w:t xml:space="preserve">účtu 2545800277/0l00, var. </w:t>
      </w:r>
      <w:proofErr w:type="gramStart"/>
      <w:r>
        <w:rPr>
          <w:sz w:val="24"/>
        </w:rPr>
        <w:t>symbol</w:t>
      </w:r>
      <w:proofErr w:type="gramEnd"/>
      <w:r>
        <w:rPr>
          <w:sz w:val="24"/>
        </w:rPr>
        <w:t xml:space="preserve"> </w:t>
      </w:r>
      <w:r w:rsidR="000845C5">
        <w:rPr>
          <w:sz w:val="24"/>
        </w:rPr>
        <w:t>60.</w:t>
      </w:r>
    </w:p>
    <w:p w:rsidR="00E60190" w:rsidRPr="00E60190" w:rsidRDefault="00E60190" w:rsidP="00E54A6F">
      <w:pPr>
        <w:jc w:val="both"/>
        <w:rPr>
          <w:sz w:val="24"/>
          <w:szCs w:val="24"/>
        </w:rPr>
      </w:pPr>
    </w:p>
    <w:p w:rsidR="00E60190" w:rsidRPr="00E60190" w:rsidRDefault="00E60190" w:rsidP="00E60190">
      <w:pPr>
        <w:jc w:val="both"/>
        <w:rPr>
          <w:sz w:val="24"/>
          <w:szCs w:val="24"/>
        </w:rPr>
      </w:pPr>
      <w:r w:rsidRPr="00E60190">
        <w:rPr>
          <w:sz w:val="24"/>
          <w:szCs w:val="24"/>
        </w:rPr>
        <w:t>Platby budou hrazeny  prostřednictvím účtu města, kdy na zveřejněném výpisu budou uvedeny tyto údaje: zaúčtovaná částka a měna, datum připsání platby na účet, popis platby, název účtu plátce, je-li předán odesílající bankou, zpráva pro příjemce, variabilní, konstantní a specifický symbol, byly-li plátcem uvedeny. (služba transparentní účet u Komerční banky, a.s.).</w:t>
      </w:r>
    </w:p>
    <w:p w:rsidR="00E60190" w:rsidRDefault="00E60190" w:rsidP="00E54A6F">
      <w:pPr>
        <w:jc w:val="both"/>
        <w:rPr>
          <w:sz w:val="24"/>
        </w:rPr>
      </w:pPr>
    </w:p>
    <w:p w:rsidR="00E54A6F" w:rsidRDefault="00E54A6F" w:rsidP="00E54A6F">
      <w:pPr>
        <w:jc w:val="center"/>
        <w:rPr>
          <w:sz w:val="24"/>
        </w:rPr>
      </w:pPr>
      <w:r>
        <w:rPr>
          <w:sz w:val="24"/>
        </w:rPr>
        <w:t>Článek 6</w:t>
      </w:r>
    </w:p>
    <w:p w:rsidR="00E54A6F" w:rsidRDefault="00E54A6F" w:rsidP="00E54A6F">
      <w:pPr>
        <w:jc w:val="both"/>
        <w:rPr>
          <w:sz w:val="24"/>
        </w:rPr>
      </w:pPr>
    </w:p>
    <w:p w:rsidR="005651D5" w:rsidRPr="00AD79F3" w:rsidRDefault="005651D5" w:rsidP="007348D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D79F3">
        <w:rPr>
          <w:sz w:val="24"/>
          <w:szCs w:val="24"/>
        </w:rPr>
        <w:t xml:space="preserve">Tato smlouva může být doplňována nebo měněna pouze dohodou smluvních stran, a to formou písemných, běžně číslovaných dodatků. </w:t>
      </w:r>
    </w:p>
    <w:p w:rsidR="005651D5" w:rsidRPr="00AD79F3" w:rsidRDefault="005651D5" w:rsidP="005651D5">
      <w:pPr>
        <w:ind w:left="284" w:hanging="284"/>
        <w:jc w:val="both"/>
        <w:rPr>
          <w:sz w:val="24"/>
          <w:szCs w:val="24"/>
        </w:rPr>
      </w:pPr>
    </w:p>
    <w:p w:rsidR="005651D5" w:rsidRPr="00AD79F3" w:rsidRDefault="005651D5" w:rsidP="007348D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D79F3">
        <w:rPr>
          <w:sz w:val="24"/>
          <w:szCs w:val="24"/>
        </w:rPr>
        <w:t xml:space="preserve">Práva a povinnosti touto smlouvou výslovně neupravená se řídí příslušnými ustanoveními občanského zákoníku. </w:t>
      </w:r>
    </w:p>
    <w:p w:rsidR="005651D5" w:rsidRDefault="005651D5" w:rsidP="005651D5">
      <w:pPr>
        <w:pStyle w:val="Odstavecseseznamem"/>
        <w:ind w:hanging="284"/>
        <w:rPr>
          <w:sz w:val="24"/>
          <w:szCs w:val="24"/>
        </w:rPr>
      </w:pPr>
    </w:p>
    <w:p w:rsidR="00396BAF" w:rsidRPr="00396BAF" w:rsidRDefault="00396BAF" w:rsidP="00396BAF">
      <w:pPr>
        <w:rPr>
          <w:sz w:val="24"/>
          <w:szCs w:val="24"/>
        </w:rPr>
      </w:pPr>
      <w:r w:rsidRPr="00396BAF">
        <w:rPr>
          <w:sz w:val="24"/>
          <w:szCs w:val="24"/>
        </w:rPr>
        <w:t>Nájemce souhlasí se zveřejněním smlouvy na webu města.</w:t>
      </w:r>
    </w:p>
    <w:p w:rsidR="00396BAF" w:rsidRPr="00AD79F3" w:rsidRDefault="00396BAF" w:rsidP="005651D5">
      <w:pPr>
        <w:pStyle w:val="Odstavecseseznamem"/>
        <w:ind w:hanging="284"/>
        <w:rPr>
          <w:sz w:val="24"/>
          <w:szCs w:val="24"/>
        </w:rPr>
      </w:pPr>
    </w:p>
    <w:p w:rsidR="005651D5" w:rsidRPr="00AD79F3" w:rsidRDefault="005651D5" w:rsidP="007348D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AD79F3">
        <w:rPr>
          <w:sz w:val="24"/>
          <w:szCs w:val="24"/>
        </w:rPr>
        <w:t xml:space="preserve">V případě, že některé ustanovení smlouvy bude neúčinné, zůstanou ostatní ustanovení této smlouvy v platnosti. Strany se zavazují nahradit neúčinné ustanovení smlouvy písemně jiným účinným, které svým obsahem a smyslem odpovídá nejlépe obsahu a smyslu ustanovení původního, neúčinného. </w:t>
      </w:r>
    </w:p>
    <w:p w:rsidR="005651D5" w:rsidRPr="00AD79F3" w:rsidRDefault="005651D5" w:rsidP="005651D5">
      <w:pPr>
        <w:pStyle w:val="Odstavecseseznamem"/>
        <w:ind w:hanging="284"/>
        <w:rPr>
          <w:sz w:val="24"/>
          <w:szCs w:val="24"/>
        </w:rPr>
      </w:pPr>
    </w:p>
    <w:p w:rsidR="005651D5" w:rsidRPr="00AD79F3" w:rsidRDefault="005651D5" w:rsidP="007348DA">
      <w:pPr>
        <w:overflowPunct/>
        <w:autoSpaceDE/>
        <w:autoSpaceDN/>
        <w:adjustRightInd/>
        <w:jc w:val="both"/>
        <w:rPr>
          <w:color w:val="FF00FF"/>
          <w:sz w:val="24"/>
          <w:szCs w:val="24"/>
        </w:rPr>
      </w:pPr>
      <w:r w:rsidRPr="00AD79F3">
        <w:rPr>
          <w:sz w:val="24"/>
          <w:szCs w:val="24"/>
        </w:rPr>
        <w:t>Tato smlouva se vyhotovuje ve 3 stejnopisech s platností originálu každého z nich. Pronajímatel obdrží 2 vyhotovení, jedno vyhotovení obdrží nájemce.</w:t>
      </w:r>
    </w:p>
    <w:p w:rsidR="005651D5" w:rsidRPr="00AD79F3" w:rsidRDefault="005651D5" w:rsidP="005651D5">
      <w:pPr>
        <w:pStyle w:val="Odstavecseseznamem"/>
        <w:ind w:left="0"/>
        <w:rPr>
          <w:color w:val="FF00FF"/>
          <w:sz w:val="24"/>
          <w:szCs w:val="24"/>
        </w:rPr>
      </w:pPr>
    </w:p>
    <w:p w:rsidR="005651D5" w:rsidRPr="00AD79F3" w:rsidRDefault="005651D5" w:rsidP="005651D5">
      <w:pPr>
        <w:rPr>
          <w:sz w:val="24"/>
          <w:szCs w:val="24"/>
        </w:rPr>
      </w:pPr>
      <w:r w:rsidRPr="00AD79F3">
        <w:rPr>
          <w:sz w:val="24"/>
          <w:szCs w:val="24"/>
        </w:rPr>
        <w:t xml:space="preserve">Účastníci smlouvy po jejím přečtení prohlašují, že si tuto řádně přečetli a že smlouvu uzavřeli svobodně, vážně, určitě a srozumitelně, nikoliv v tísni za nápadně nevýhodných podmínek. Na důkaz toho připojují své podpisy. </w:t>
      </w:r>
    </w:p>
    <w:p w:rsidR="005651D5" w:rsidRDefault="005651D5" w:rsidP="005651D5"/>
    <w:p w:rsidR="00FE7BD6" w:rsidRDefault="00FE7BD6" w:rsidP="00FE7BD6">
      <w:pPr>
        <w:rPr>
          <w:sz w:val="24"/>
          <w:szCs w:val="24"/>
        </w:rPr>
      </w:pPr>
    </w:p>
    <w:p w:rsidR="00FE7BD6" w:rsidRDefault="00FE7BD6" w:rsidP="00FE7BD6">
      <w:pPr>
        <w:rPr>
          <w:sz w:val="24"/>
          <w:szCs w:val="24"/>
        </w:rPr>
      </w:pPr>
      <w:r>
        <w:rPr>
          <w:sz w:val="24"/>
          <w:szCs w:val="24"/>
        </w:rPr>
        <w:t xml:space="preserve">Tato smlouva byla schválena v radě města dne </w:t>
      </w:r>
      <w:proofErr w:type="gramStart"/>
      <w:r w:rsidR="00AA4649">
        <w:rPr>
          <w:sz w:val="24"/>
          <w:szCs w:val="24"/>
        </w:rPr>
        <w:t>26.02.2018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usn</w:t>
      </w:r>
      <w:proofErr w:type="spellEnd"/>
      <w:r>
        <w:rPr>
          <w:sz w:val="24"/>
          <w:szCs w:val="24"/>
        </w:rPr>
        <w:t xml:space="preserve">. č. </w:t>
      </w:r>
      <w:r w:rsidR="00AA4649">
        <w:rPr>
          <w:sz w:val="24"/>
          <w:szCs w:val="24"/>
        </w:rPr>
        <w:t>92</w:t>
      </w:r>
      <w:r>
        <w:rPr>
          <w:sz w:val="24"/>
          <w:szCs w:val="24"/>
        </w:rPr>
        <w:t xml:space="preserve"> vyvěšeno na úřední desce od </w:t>
      </w:r>
      <w:r w:rsidR="00AA4649">
        <w:rPr>
          <w:sz w:val="24"/>
          <w:szCs w:val="24"/>
        </w:rPr>
        <w:t>05.02.2018</w:t>
      </w:r>
      <w:r>
        <w:rPr>
          <w:sz w:val="24"/>
          <w:szCs w:val="24"/>
        </w:rPr>
        <w:t xml:space="preserve"> do  </w:t>
      </w:r>
      <w:r w:rsidR="00AA4649">
        <w:rPr>
          <w:sz w:val="24"/>
          <w:szCs w:val="24"/>
        </w:rPr>
        <w:t>26.02.2018.</w:t>
      </w: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  <w:r>
        <w:rPr>
          <w:sz w:val="24"/>
        </w:rPr>
        <w:t xml:space="preserve">V Mnichově Hradišti dne </w:t>
      </w:r>
      <w:proofErr w:type="gramStart"/>
      <w:r w:rsidR="00AA4649">
        <w:rPr>
          <w:sz w:val="24"/>
        </w:rPr>
        <w:t>01.03.2018</w:t>
      </w:r>
      <w:proofErr w:type="gramEnd"/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E54A6F" w:rsidRDefault="00E54A6F" w:rsidP="00E54A6F">
      <w:pPr>
        <w:jc w:val="both"/>
        <w:rPr>
          <w:sz w:val="24"/>
        </w:rPr>
      </w:pPr>
    </w:p>
    <w:p w:rsidR="003913C9" w:rsidRDefault="003913C9"/>
    <w:p w:rsidR="00396BAF" w:rsidRDefault="00396BAF"/>
    <w:p w:rsidR="00396BAF" w:rsidRDefault="00396BAF"/>
    <w:p w:rsidR="00396BAF" w:rsidRDefault="00396BAF"/>
    <w:p w:rsidR="00396BAF" w:rsidRDefault="00396BAF"/>
    <w:p w:rsidR="00396BAF" w:rsidRPr="00396BAF" w:rsidRDefault="00396BAF">
      <w:pPr>
        <w:rPr>
          <w:sz w:val="24"/>
          <w:szCs w:val="24"/>
        </w:rPr>
      </w:pPr>
      <w:r w:rsidRPr="00396BAF">
        <w:rPr>
          <w:sz w:val="24"/>
          <w:szCs w:val="24"/>
        </w:rPr>
        <w:t>…………………………………</w:t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  <w:t>……………………………</w:t>
      </w:r>
    </w:p>
    <w:p w:rsidR="00396BAF" w:rsidRPr="00396BAF" w:rsidRDefault="00396BAF">
      <w:pPr>
        <w:rPr>
          <w:sz w:val="24"/>
          <w:szCs w:val="24"/>
        </w:rPr>
      </w:pPr>
      <w:r>
        <w:rPr>
          <w:sz w:val="24"/>
          <w:szCs w:val="24"/>
        </w:rPr>
        <w:t xml:space="preserve">             p</w:t>
      </w:r>
      <w:r w:rsidRPr="00396BAF">
        <w:rPr>
          <w:sz w:val="24"/>
          <w:szCs w:val="24"/>
        </w:rPr>
        <w:t>ronajímatel</w:t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 w:rsidRPr="00396BA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396BAF">
        <w:rPr>
          <w:sz w:val="24"/>
          <w:szCs w:val="24"/>
        </w:rPr>
        <w:t>nájemce</w:t>
      </w:r>
    </w:p>
    <w:sectPr w:rsidR="00396BAF" w:rsidRPr="0039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F33D5"/>
    <w:multiLevelType w:val="hybridMultilevel"/>
    <w:tmpl w:val="AED6D064"/>
    <w:lvl w:ilvl="0" w:tplc="148460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7EF0"/>
    <w:multiLevelType w:val="hybridMultilevel"/>
    <w:tmpl w:val="AB660CEE"/>
    <w:lvl w:ilvl="0" w:tplc="1368C6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6F"/>
    <w:rsid w:val="00075D83"/>
    <w:rsid w:val="000845C5"/>
    <w:rsid w:val="000D0AF5"/>
    <w:rsid w:val="00204263"/>
    <w:rsid w:val="00233424"/>
    <w:rsid w:val="003913C9"/>
    <w:rsid w:val="00396BAF"/>
    <w:rsid w:val="00405C7F"/>
    <w:rsid w:val="00433286"/>
    <w:rsid w:val="004D245B"/>
    <w:rsid w:val="005651D5"/>
    <w:rsid w:val="00707B08"/>
    <w:rsid w:val="007348DA"/>
    <w:rsid w:val="00AA4649"/>
    <w:rsid w:val="00AD79F3"/>
    <w:rsid w:val="00BA29B5"/>
    <w:rsid w:val="00CD28C0"/>
    <w:rsid w:val="00D83096"/>
    <w:rsid w:val="00DA18C0"/>
    <w:rsid w:val="00DE2B89"/>
    <w:rsid w:val="00E54A6F"/>
    <w:rsid w:val="00E60190"/>
    <w:rsid w:val="00FE6344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A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Kandráčová</dc:creator>
  <cp:lastModifiedBy>Alena Kandráčová</cp:lastModifiedBy>
  <cp:revision>3</cp:revision>
  <cp:lastPrinted>2018-04-20T09:02:00Z</cp:lastPrinted>
  <dcterms:created xsi:type="dcterms:W3CDTF">2018-03-01T07:24:00Z</dcterms:created>
  <dcterms:modified xsi:type="dcterms:W3CDTF">2018-04-20T09:03:00Z</dcterms:modified>
</cp:coreProperties>
</file>